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bookmarkStart w:id="0" w:name="_GoBack"/>
    </w:p>
    <w:p w:rsidR="00AE5C1F" w:rsidRPr="00353610" w:rsidRDefault="00353610" w:rsidP="00AE5C1F">
      <w:pPr>
        <w:ind w:right="105"/>
        <w:jc w:val="right"/>
        <w:rPr>
          <w:rFonts w:eastAsia="黑体"/>
          <w:b/>
          <w:spacing w:val="40"/>
          <w:w w:val="66"/>
          <w:sz w:val="60"/>
          <w:szCs w:val="60"/>
        </w:rPr>
      </w:pPr>
      <w:r>
        <w:rPr>
          <w:rFonts w:eastAsia="黑体" w:hint="eastAsia"/>
          <w:b/>
          <w:spacing w:val="40"/>
          <w:w w:val="66"/>
          <w:sz w:val="60"/>
          <w:szCs w:val="60"/>
        </w:rPr>
        <w:t xml:space="preserve">   </w:t>
      </w:r>
      <w:r w:rsidRPr="00353610">
        <w:rPr>
          <w:rFonts w:eastAsia="黑体" w:hint="eastAsia"/>
          <w:b/>
          <w:spacing w:val="40"/>
          <w:w w:val="66"/>
          <w:sz w:val="60"/>
          <w:szCs w:val="60"/>
        </w:rPr>
        <w:t>天津市养老服务事务中心</w:t>
      </w:r>
      <w:r>
        <w:rPr>
          <w:rFonts w:eastAsia="黑体" w:hint="eastAsia"/>
          <w:b/>
          <w:spacing w:val="40"/>
          <w:w w:val="66"/>
          <w:sz w:val="60"/>
          <w:szCs w:val="60"/>
        </w:rPr>
        <w:t>津牌养老智慧服务综合平台</w:t>
      </w:r>
      <w:r w:rsidRPr="00353610">
        <w:rPr>
          <w:rFonts w:eastAsia="黑体" w:hint="eastAsia"/>
          <w:b/>
          <w:spacing w:val="40"/>
          <w:w w:val="66"/>
          <w:sz w:val="60"/>
          <w:szCs w:val="60"/>
        </w:rPr>
        <w:t>政务云资源服务项目</w:t>
      </w:r>
      <w:r w:rsidR="004826E0"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479D9556" wp14:editId="0376EBB9">
                <wp:simplePos x="0" y="0"/>
                <wp:positionH relativeFrom="column">
                  <wp:posOffset>-122555</wp:posOffset>
                </wp:positionH>
                <wp:positionV relativeFrom="paragraph">
                  <wp:posOffset>347980</wp:posOffset>
                </wp:positionV>
                <wp:extent cx="72000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7.4pt" to="47.0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" strokecolor="#4b69b5" strokeweight="15pt"/>
            </w:pict>
          </mc:Fallback>
        </mc:AlternateConten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8F4B74" w:rsidRDefault="00AE5C1F" w:rsidP="00AE5C1F">
      <w:pPr>
        <w:jc w:val="center"/>
        <w:rPr>
          <w:rFonts w:eastAsia="黑体"/>
          <w:spacing w:val="40"/>
          <w:w w:val="66"/>
          <w:sz w:val="32"/>
          <w:szCs w:val="32"/>
        </w:rPr>
      </w:pPr>
      <w:r w:rsidRPr="008F4B74">
        <w:rPr>
          <w:rFonts w:eastAsia="黑体"/>
          <w:spacing w:val="40"/>
          <w:w w:val="66"/>
          <w:sz w:val="32"/>
          <w:szCs w:val="32"/>
        </w:rPr>
        <w:t>（项目编号：</w:t>
      </w:r>
      <w:r w:rsidR="00430F0D" w:rsidRPr="00430F0D">
        <w:rPr>
          <w:rFonts w:eastAsia="黑体"/>
          <w:spacing w:val="40"/>
          <w:w w:val="66"/>
          <w:sz w:val="32"/>
          <w:szCs w:val="32"/>
        </w:rPr>
        <w:t>TGPC-2025-D-1382</w:t>
      </w:r>
      <w:r w:rsidRPr="008F4B74">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60469D2" wp14:editId="025C70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F4B74" w:rsidRDefault="00B9128E"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9D0613">
        <w:rPr>
          <w:rFonts w:eastAsia="仿宋_GB2312" w:hint="eastAsia"/>
          <w:b/>
          <w:bCs/>
          <w:kern w:val="0"/>
          <w:sz w:val="44"/>
          <w:szCs w:val="44"/>
        </w:rPr>
        <w:t>5</w:t>
      </w:r>
      <w:r w:rsidR="00AE5C1F" w:rsidRPr="008F4B74">
        <w:rPr>
          <w:rFonts w:eastAsia="仿宋_GB2312"/>
          <w:b/>
          <w:bCs/>
          <w:kern w:val="0"/>
          <w:sz w:val="44"/>
          <w:szCs w:val="44"/>
        </w:rPr>
        <w:t>.</w:t>
      </w:r>
      <w:r w:rsidR="00353610">
        <w:rPr>
          <w:rFonts w:eastAsia="仿宋_GB2312" w:hint="eastAsia"/>
          <w:b/>
          <w:bCs/>
          <w:kern w:val="0"/>
          <w:sz w:val="44"/>
          <w:szCs w:val="44"/>
        </w:rPr>
        <w:t>12</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755358" w:rsidRPr="00750AB2">
        <w:rPr>
          <w:b/>
          <w:sz w:val="24"/>
        </w:rPr>
        <w:t>招标项目要求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1" w:name="_Toc412903614"/>
    </w:p>
    <w:p w:rsidR="00AE5C1F" w:rsidRPr="00750AB2" w:rsidRDefault="00AE5C1F" w:rsidP="00AE5C1F">
      <w:pPr>
        <w:pStyle w:val="a5"/>
        <w:rPr>
          <w:rFonts w:ascii="Times New Roman" w:hAnsi="Times New Roman"/>
        </w:rPr>
      </w:pPr>
      <w:r w:rsidRPr="00750AB2">
        <w:rPr>
          <w:rFonts w:ascii="Times New Roman" w:hAnsi="Times New Roman"/>
        </w:rPr>
        <w:lastRenderedPageBreak/>
        <w:t>第一部分</w:t>
      </w:r>
      <w:r w:rsidRPr="00750AB2">
        <w:rPr>
          <w:rFonts w:ascii="Times New Roman" w:hAnsi="Times New Roman"/>
        </w:rPr>
        <w:t xml:space="preserve">  </w:t>
      </w:r>
      <w:r w:rsidRPr="00750AB2">
        <w:rPr>
          <w:rFonts w:ascii="Times New Roman" w:hAnsi="Times New Roman"/>
        </w:rPr>
        <w:t>投标邀请函</w:t>
      </w:r>
      <w:bookmarkEnd w:id="1"/>
    </w:p>
    <w:p w:rsidR="00E92A1C" w:rsidRPr="007C322E"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r w:rsidRPr="007C322E">
        <w:rPr>
          <w:rFonts w:ascii="Times New Roman" w:eastAsiaTheme="minorEastAsia" w:hAnsi="Times New Roman" w:cs="Times New Roman"/>
          <w:color w:val="auto"/>
          <w:szCs w:val="32"/>
        </w:rPr>
        <w:t>受</w:t>
      </w:r>
      <w:r w:rsidR="00353610" w:rsidRPr="007C322E">
        <w:rPr>
          <w:rFonts w:ascii="Times New Roman" w:eastAsiaTheme="minorEastAsia" w:hAnsi="Times New Roman" w:cs="Times New Roman" w:hint="eastAsia"/>
          <w:color w:val="auto"/>
          <w:szCs w:val="32"/>
        </w:rPr>
        <w:t>天津市养老服务事务中心</w:t>
      </w:r>
      <w:r w:rsidRPr="007C322E">
        <w:rPr>
          <w:rFonts w:ascii="Times New Roman" w:eastAsiaTheme="minorEastAsia" w:hAnsi="Times New Roman" w:cs="Times New Roman"/>
          <w:color w:val="auto"/>
          <w:szCs w:val="32"/>
        </w:rPr>
        <w:t>委托，天津市政府采购中心将以公开招标方式，对</w:t>
      </w:r>
      <w:r w:rsidR="00353610" w:rsidRPr="007C322E">
        <w:rPr>
          <w:rFonts w:ascii="Times New Roman" w:eastAsiaTheme="minorEastAsia" w:hAnsi="Times New Roman" w:cs="Times New Roman" w:hint="eastAsia"/>
          <w:color w:val="auto"/>
          <w:szCs w:val="32"/>
        </w:rPr>
        <w:t>天津市养老服务事务中心津牌养老智慧服务综合平台政务云资源服务项目</w:t>
      </w:r>
      <w:r w:rsidRPr="007C322E">
        <w:rPr>
          <w:rFonts w:ascii="Times New Roman" w:eastAsiaTheme="minorEastAsia" w:hAnsi="Times New Roman" w:cs="Times New Roman"/>
          <w:color w:val="auto"/>
          <w:szCs w:val="32"/>
        </w:rPr>
        <w:t>实施政府采购。现欢迎合格的供应商参加投标。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175016">
        <w:rPr>
          <w:rFonts w:ascii="Times New Roman" w:eastAsia="宋体" w:hAnsi="Times New Roman" w:cs="Times New Roman" w:hint="eastAsia"/>
          <w:color w:val="auto"/>
          <w:szCs w:val="32"/>
        </w:rPr>
        <w:t>本项目为远程招投标，一律不接受纸质投标文件，只接受</w:t>
      </w:r>
      <w:r w:rsidRPr="00225C2F">
        <w:rPr>
          <w:rFonts w:ascii="Times New Roman" w:eastAsia="宋体" w:hAnsi="Times New Roman" w:cs="Times New Roman" w:hint="eastAsia"/>
          <w:color w:val="auto"/>
          <w:szCs w:val="32"/>
        </w:rPr>
        <w:t>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投标人须按招标文件的规定在天津市政府采购中心招投标系统中提交网上应答并上传加盖投标人电子签章的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一、项目名称和编号</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r w:rsidR="008367FB" w:rsidRPr="008367FB">
        <w:rPr>
          <w:rFonts w:ascii="Times New Roman" w:eastAsia="宋体" w:hAnsi="Times New Roman" w:cs="Times New Roman" w:hint="eastAsia"/>
          <w:color w:val="auto"/>
        </w:rPr>
        <w:t>天津市养老服务事务中心津牌养老智慧服务综合平台政务云资源服务项目</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r w:rsidR="00430F0D" w:rsidRPr="00430F0D">
        <w:rPr>
          <w:rFonts w:ascii="Times New Roman" w:eastAsia="宋体" w:hAnsi="Times New Roman" w:cs="Times New Roman"/>
          <w:color w:val="auto"/>
        </w:rPr>
        <w:t>TGPC-2025-D-1382</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p w:rsidR="009A418D" w:rsidRPr="00750AB2" w:rsidRDefault="009A418D"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r w:rsidR="00353610" w:rsidRPr="00353610">
        <w:rPr>
          <w:rFonts w:ascii="Times New Roman" w:eastAsia="宋体" w:hAnsi="Times New Roman" w:cs="Times New Roman" w:hint="eastAsia"/>
          <w:color w:val="auto"/>
        </w:rPr>
        <w:t>津牌养老智慧服务综合平台政务云资源服务</w:t>
      </w:r>
      <w:r w:rsidR="00353610">
        <w:rPr>
          <w:rFonts w:ascii="Times New Roman" w:eastAsia="宋体" w:hAnsi="Times New Roman" w:cs="Times New Roman" w:hint="eastAsia"/>
          <w:color w:val="auto"/>
        </w:rPr>
        <w:t>1</w:t>
      </w:r>
      <w:r w:rsidR="00353610">
        <w:rPr>
          <w:rFonts w:ascii="Times New Roman" w:eastAsia="宋体" w:hAnsi="Times New Roman" w:cs="Times New Roman" w:hint="eastAsia"/>
          <w:color w:val="auto"/>
        </w:rPr>
        <w:t>项</w:t>
      </w:r>
      <w:r w:rsidR="00CC741C" w:rsidRPr="00CC741C">
        <w:rPr>
          <w:rFonts w:ascii="Times New Roman" w:eastAsia="宋体" w:hAnsi="Times New Roman" w:cs="Times New Roman" w:hint="eastAsia"/>
          <w:color w:val="auto"/>
        </w:rPr>
        <w:t>，合同履行期限</w:t>
      </w:r>
      <w:r w:rsidR="00353610">
        <w:rPr>
          <w:rFonts w:ascii="Times New Roman" w:eastAsia="宋体" w:hAnsi="Times New Roman" w:cs="Times New Roman" w:hint="eastAsia"/>
          <w:color w:val="auto"/>
        </w:rPr>
        <w:t>：</w:t>
      </w:r>
      <w:r w:rsidR="00353610">
        <w:rPr>
          <w:rFonts w:ascii="Times New Roman" w:eastAsia="宋体" w:hAnsi="Times New Roman" w:cs="Times New Roman" w:hint="eastAsia"/>
          <w:color w:val="auto"/>
        </w:rPr>
        <w:t>17</w:t>
      </w:r>
      <w:r w:rsidR="00353610">
        <w:rPr>
          <w:rFonts w:ascii="Times New Roman" w:eastAsia="宋体" w:hAnsi="Times New Roman" w:cs="Times New Roman" w:hint="eastAsia"/>
          <w:color w:val="auto"/>
        </w:rPr>
        <w:t>个月。</w:t>
      </w:r>
    </w:p>
    <w:p w:rsidR="002C696D" w:rsidRPr="00750AB2" w:rsidRDefault="00E92A1C" w:rsidP="00D63879">
      <w:pPr>
        <w:pStyle w:val="Default"/>
        <w:spacing w:line="360" w:lineRule="auto"/>
        <w:ind w:firstLineChars="200" w:firstLine="446"/>
        <w:jc w:val="both"/>
        <w:rPr>
          <w:rFonts w:ascii="Times New Roman" w:hAnsi="Times New Roman" w:cs="Times New Roman"/>
          <w:color w:val="auto"/>
        </w:rPr>
      </w:pPr>
      <w:r w:rsidRPr="00750AB2">
        <w:rPr>
          <w:rFonts w:ascii="Times New Roman" w:hAnsi="Times New Roman" w:cs="Times New Roman"/>
          <w:color w:val="auto"/>
        </w:rPr>
        <w:t>三、项目预算</w:t>
      </w:r>
    </w:p>
    <w:p w:rsidR="009A418D" w:rsidRPr="00750AB2" w:rsidRDefault="009A418D" w:rsidP="009A418D">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第一包：</w:t>
      </w:r>
      <w:bookmarkStart w:id="2" w:name="OLE_LINK1"/>
      <w:r w:rsidR="00353610">
        <w:rPr>
          <w:rFonts w:ascii="Times New Roman" w:eastAsia="宋体" w:hAnsi="Times New Roman" w:cs="Times New Roman" w:hint="eastAsia"/>
          <w:color w:val="auto"/>
        </w:rPr>
        <w:t>585100</w:t>
      </w:r>
      <w:bookmarkEnd w:id="2"/>
      <w:r w:rsidR="00353610" w:rsidRPr="00A01AE4">
        <w:rPr>
          <w:rFonts w:ascii="Times New Roman" w:eastAsia="宋体" w:hAnsi="Times New Roman" w:cs="Times New Roman"/>
          <w:color w:val="auto"/>
        </w:rPr>
        <w:t>元</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Pr="00750AB2">
        <w:rPr>
          <w:rFonts w:ascii="Times New Roman" w:eastAsia="宋体" w:hAnsi="Times New Roman" w:cs="Times New Roman"/>
          <w:color w:val="auto"/>
        </w:rPr>
        <w:t>、</w:t>
      </w:r>
      <w:r w:rsidRPr="008328D4">
        <w:rPr>
          <w:rFonts w:ascii="Times New Roman" w:eastAsia="宋体" w:hAnsi="Times New Roman" w:cs="Times New Roman"/>
          <w:color w:val="auto"/>
        </w:rPr>
        <w:t>供应商资格要求（实质性要求）</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sidR="00353610">
        <w:rPr>
          <w:rFonts w:ascii="Times New Roman" w:eastAsia="宋体" w:hAnsi="Times New Roman" w:cs="Times New Roman" w:hint="eastAsia"/>
          <w:color w:val="auto"/>
        </w:rPr>
        <w:t>一</w:t>
      </w:r>
      <w:r>
        <w:rPr>
          <w:rFonts w:ascii="Times New Roman" w:eastAsia="宋体" w:hAnsi="Times New Roman" w:cs="Times New Roman" w:hint="eastAsia"/>
          <w:color w:val="auto"/>
        </w:rPr>
        <w:t>）</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DB4C16" w:rsidRPr="007C322E" w:rsidRDefault="00DB4C16" w:rsidP="00DB4C16">
      <w:pPr>
        <w:pStyle w:val="Default"/>
        <w:spacing w:line="360" w:lineRule="auto"/>
        <w:ind w:firstLineChars="200" w:firstLine="446"/>
        <w:jc w:val="both"/>
        <w:rPr>
          <w:rFonts w:ascii="Times New Roman" w:eastAsia="宋体" w:hAnsi="Times New Roman" w:cs="Times New Roman"/>
          <w:color w:val="auto"/>
        </w:rPr>
      </w:pPr>
      <w:r w:rsidRPr="007C322E">
        <w:rPr>
          <w:rFonts w:ascii="Times New Roman" w:eastAsia="宋体" w:hAnsi="Times New Roman" w:cs="Times New Roman" w:hint="eastAsia"/>
          <w:color w:val="auto"/>
        </w:rPr>
        <w:t>（</w:t>
      </w:r>
      <w:r w:rsidR="00353610" w:rsidRPr="007C322E">
        <w:rPr>
          <w:rFonts w:ascii="Times New Roman" w:eastAsia="宋体" w:hAnsi="Times New Roman" w:cs="Times New Roman" w:hint="eastAsia"/>
          <w:color w:val="auto"/>
        </w:rPr>
        <w:t>二</w:t>
      </w:r>
      <w:r w:rsidRPr="007C322E">
        <w:rPr>
          <w:rFonts w:ascii="Times New Roman" w:eastAsia="宋体" w:hAnsi="Times New Roman" w:cs="Times New Roman" w:hint="eastAsia"/>
          <w:color w:val="auto"/>
        </w:rPr>
        <w:t>）本项目不接受联合体投标。</w:t>
      </w:r>
    </w:p>
    <w:p w:rsidR="00E92A1C" w:rsidRPr="007C322E" w:rsidRDefault="00DB4C16" w:rsidP="00E92A1C">
      <w:pPr>
        <w:pStyle w:val="Default"/>
        <w:spacing w:line="360" w:lineRule="auto"/>
        <w:ind w:firstLineChars="200" w:firstLine="446"/>
        <w:jc w:val="both"/>
        <w:rPr>
          <w:rFonts w:ascii="Times New Roman" w:eastAsia="宋体" w:hAnsi="Times New Roman" w:cs="Times New Roman"/>
          <w:color w:val="auto"/>
        </w:rPr>
      </w:pPr>
      <w:r w:rsidRPr="007C322E">
        <w:rPr>
          <w:rFonts w:ascii="Times New Roman" w:eastAsia="宋体" w:hAnsi="Times New Roman" w:cs="Times New Roman" w:hint="eastAsia"/>
          <w:color w:val="auto"/>
        </w:rPr>
        <w:lastRenderedPageBreak/>
        <w:t>五</w:t>
      </w:r>
      <w:r w:rsidR="00E92A1C" w:rsidRPr="007C322E">
        <w:rPr>
          <w:rFonts w:ascii="Times New Roman" w:eastAsia="宋体" w:hAnsi="Times New Roman" w:cs="Times New Roman"/>
          <w:color w:val="auto"/>
        </w:rPr>
        <w:t>、项目需要落实的政府采购政策</w:t>
      </w:r>
    </w:p>
    <w:p w:rsidR="00343E7C" w:rsidRPr="007C322E" w:rsidRDefault="00343E7C" w:rsidP="00343E7C">
      <w:pPr>
        <w:pStyle w:val="Default"/>
        <w:spacing w:line="360" w:lineRule="auto"/>
        <w:ind w:firstLineChars="200" w:firstLine="446"/>
        <w:rPr>
          <w:rFonts w:ascii="Times New Roman" w:eastAsia="宋体" w:hAnsi="Times New Roman" w:cs="Times New Roman"/>
          <w:color w:val="auto"/>
        </w:rPr>
      </w:pPr>
      <w:bookmarkStart w:id="3" w:name="OLE_LINK3"/>
      <w:bookmarkStart w:id="4" w:name="OLE_LINK4"/>
      <w:r w:rsidRPr="007C322E">
        <w:rPr>
          <w:rFonts w:ascii="Times New Roman" w:eastAsia="宋体" w:hAnsi="Times New Roman" w:cs="Times New Roman"/>
          <w:color w:val="auto"/>
        </w:rPr>
        <w:t>（一）</w:t>
      </w:r>
      <w:r w:rsidRPr="007C322E">
        <w:rPr>
          <w:rFonts w:ascii="Times New Roman" w:eastAsia="宋体" w:hAnsi="Times New Roman" w:cs="Times New Roman" w:hint="eastAsia"/>
          <w:color w:val="auto"/>
        </w:rPr>
        <w:t>本项目</w:t>
      </w:r>
      <w:r w:rsidRPr="007C322E">
        <w:rPr>
          <w:rFonts w:ascii="Times New Roman" w:eastAsia="宋体" w:hAnsi="Times New Roman" w:cs="Times New Roman"/>
          <w:color w:val="auto"/>
        </w:rPr>
        <w:t>对小微企业</w:t>
      </w:r>
      <w:r w:rsidRPr="007C322E">
        <w:rPr>
          <w:rFonts w:ascii="Times New Roman" w:eastAsia="宋体" w:hAnsi="Times New Roman" w:cs="Times New Roman" w:hint="eastAsia"/>
          <w:color w:val="auto"/>
        </w:rPr>
        <w:t>报价</w:t>
      </w:r>
      <w:r w:rsidRPr="007C322E">
        <w:rPr>
          <w:rFonts w:ascii="Times New Roman" w:eastAsia="宋体" w:hAnsi="Times New Roman" w:cs="Times New Roman"/>
          <w:color w:val="auto"/>
        </w:rPr>
        <w:t>给予</w:t>
      </w:r>
      <w:r w:rsidR="00A21AF8" w:rsidRPr="007C322E">
        <w:rPr>
          <w:rFonts w:ascii="Times New Roman" w:eastAsia="宋体" w:hAnsi="Times New Roman" w:cs="Times New Roman" w:hint="eastAsia"/>
          <w:color w:val="auto"/>
        </w:rPr>
        <w:t>2</w:t>
      </w:r>
      <w:r w:rsidR="002263C6" w:rsidRPr="007C322E">
        <w:rPr>
          <w:rFonts w:ascii="Times New Roman" w:eastAsia="宋体" w:hAnsi="Times New Roman" w:cs="Times New Roman" w:hint="eastAsia"/>
          <w:color w:val="auto"/>
        </w:rPr>
        <w:t>0</w:t>
      </w:r>
      <w:r w:rsidRPr="007C322E">
        <w:rPr>
          <w:rFonts w:ascii="Times New Roman" w:eastAsia="宋体" w:hAnsi="Times New Roman" w:cs="Times New Roman"/>
          <w:color w:val="auto"/>
        </w:rPr>
        <w:t>%</w:t>
      </w:r>
      <w:r w:rsidRPr="007C322E">
        <w:rPr>
          <w:rFonts w:ascii="Times New Roman" w:eastAsia="宋体" w:hAnsi="Times New Roman" w:cs="Times New Roman"/>
          <w:color w:val="auto"/>
        </w:rPr>
        <w:t>的扣除。</w:t>
      </w:r>
    </w:p>
    <w:p w:rsidR="00343E7C" w:rsidRPr="00295883" w:rsidRDefault="00343E7C" w:rsidP="00343E7C">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1544ED">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343E7C" w:rsidRPr="005131C3" w:rsidRDefault="00343E7C" w:rsidP="00343E7C">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C97D7D">
        <w:rPr>
          <w:rFonts w:ascii="Times New Roman" w:eastAsia="宋体" w:hAnsi="Times New Roman" w:hint="eastAsia"/>
          <w:color w:val="auto"/>
        </w:rPr>
        <w:t>注：</w:t>
      </w:r>
      <w:r w:rsidR="00E51066">
        <w:rPr>
          <w:rFonts w:ascii="Times New Roman" w:eastAsia="宋体" w:hAnsi="Times New Roman" w:hint="eastAsia"/>
          <w:color w:val="auto"/>
        </w:rPr>
        <w:t>中</w:t>
      </w:r>
      <w:r w:rsidRPr="00C97D7D">
        <w:rPr>
          <w:rFonts w:ascii="Times New Roman" w:eastAsia="宋体" w:hAnsi="Times New Roman" w:hint="eastAsia"/>
          <w:color w:val="auto"/>
        </w:rPr>
        <w:t>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97D7D" w:rsidRDefault="00BF1B15" w:rsidP="008E57F5">
      <w:pPr>
        <w:pStyle w:val="Default"/>
        <w:spacing w:line="360" w:lineRule="auto"/>
        <w:ind w:firstLineChars="200" w:firstLine="446"/>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ED3B82" w:rsidRPr="00295883" w:rsidRDefault="00ED3B82" w:rsidP="0039645C">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F1B15">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sidR="00DF460E">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bookmarkStart w:id="5" w:name="_Toc412903615"/>
      <w:bookmarkEnd w:id="3"/>
      <w:bookmarkEnd w:id="4"/>
      <w:r w:rsidRPr="00750AB2">
        <w:rPr>
          <w:rFonts w:ascii="Times New Roman" w:eastAsia="宋体" w:hAnsi="Times New Roman" w:cs="Times New Roman"/>
          <w:color w:val="auto"/>
        </w:rPr>
        <w:t>六、</w:t>
      </w:r>
      <w:r>
        <w:rPr>
          <w:rFonts w:ascii="Times New Roman" w:eastAsia="宋体" w:hAnsi="Times New Roman" w:cs="Times New Roman"/>
          <w:color w:val="auto"/>
        </w:rPr>
        <w:t>获取</w:t>
      </w:r>
      <w:r w:rsidRPr="00750AB2">
        <w:rPr>
          <w:rFonts w:ascii="Times New Roman" w:eastAsia="宋体" w:hAnsi="Times New Roman" w:cs="Times New Roman"/>
          <w:color w:val="auto"/>
        </w:rPr>
        <w:t>招标文件时间、方式</w:t>
      </w:r>
    </w:p>
    <w:p w:rsidR="00DB4C16" w:rsidRPr="00094246" w:rsidRDefault="00DB4C16" w:rsidP="00DB4C16">
      <w:pPr>
        <w:pStyle w:val="Default"/>
        <w:spacing w:line="360" w:lineRule="auto"/>
        <w:ind w:firstLineChars="200" w:firstLine="446"/>
        <w:jc w:val="both"/>
        <w:rPr>
          <w:rFonts w:ascii="Times New Roman" w:eastAsia="宋体" w:hAnsi="Times New Roman" w:cs="Times New Roman"/>
          <w:color w:val="auto"/>
        </w:rPr>
      </w:pPr>
      <w:r w:rsidRPr="00094246">
        <w:rPr>
          <w:rFonts w:ascii="Times New Roman" w:eastAsia="宋体" w:hAnsi="Times New Roman" w:cs="Times New Roman"/>
          <w:color w:val="auto"/>
        </w:rPr>
        <w:t>（一）获取招标文件时间：</w:t>
      </w:r>
      <w:r w:rsidR="009D0613">
        <w:rPr>
          <w:rFonts w:ascii="Times New Roman" w:eastAsia="宋体" w:hAnsi="Times New Roman" w:cs="Times New Roman"/>
          <w:color w:val="auto"/>
        </w:rPr>
        <w:t>2025</w:t>
      </w:r>
      <w:r w:rsidR="009D0613">
        <w:rPr>
          <w:rFonts w:ascii="Times New Roman" w:eastAsia="宋体" w:hAnsi="Times New Roman" w:cs="Times New Roman"/>
          <w:color w:val="auto"/>
        </w:rPr>
        <w:t>年</w:t>
      </w:r>
      <w:r w:rsidR="001A6EF5">
        <w:rPr>
          <w:rFonts w:ascii="Times New Roman" w:eastAsia="宋体" w:hAnsi="Times New Roman" w:cs="Times New Roman" w:hint="eastAsia"/>
          <w:color w:val="auto"/>
        </w:rPr>
        <w:t>12</w:t>
      </w:r>
      <w:r w:rsidRPr="002D0419">
        <w:rPr>
          <w:rFonts w:ascii="Times New Roman" w:eastAsia="宋体" w:hAnsi="Times New Roman" w:cs="Times New Roman"/>
          <w:color w:val="auto"/>
        </w:rPr>
        <w:t>月</w:t>
      </w:r>
      <w:r w:rsidR="001A6EF5">
        <w:rPr>
          <w:rFonts w:ascii="Times New Roman" w:eastAsia="宋体" w:hAnsi="Times New Roman" w:cs="Times New Roman" w:hint="eastAsia"/>
          <w:color w:val="auto"/>
        </w:rPr>
        <w:t>24</w:t>
      </w:r>
      <w:r w:rsidRPr="002D0419">
        <w:rPr>
          <w:rFonts w:ascii="Times New Roman" w:eastAsia="宋体" w:hAnsi="Times New Roman" w:cs="Times New Roman"/>
          <w:color w:val="auto"/>
        </w:rPr>
        <w:t>日至</w:t>
      </w:r>
      <w:r w:rsidR="009D0613">
        <w:rPr>
          <w:rFonts w:ascii="Times New Roman" w:eastAsia="宋体" w:hAnsi="Times New Roman" w:cs="Times New Roman"/>
          <w:color w:val="auto"/>
        </w:rPr>
        <w:t>202</w:t>
      </w:r>
      <w:r w:rsidR="001A6EF5">
        <w:rPr>
          <w:rFonts w:ascii="Times New Roman" w:eastAsia="宋体" w:hAnsi="Times New Roman" w:cs="Times New Roman" w:hint="eastAsia"/>
          <w:color w:val="auto"/>
        </w:rPr>
        <w:t>5</w:t>
      </w:r>
      <w:r w:rsidR="009D0613">
        <w:rPr>
          <w:rFonts w:ascii="Times New Roman" w:eastAsia="宋体" w:hAnsi="Times New Roman" w:cs="Times New Roman"/>
          <w:color w:val="auto"/>
        </w:rPr>
        <w:t>年</w:t>
      </w:r>
      <w:r w:rsidR="001A6EF5">
        <w:rPr>
          <w:rFonts w:ascii="Times New Roman" w:eastAsia="宋体" w:hAnsi="Times New Roman" w:cs="Times New Roman" w:hint="eastAsia"/>
          <w:color w:val="auto"/>
        </w:rPr>
        <w:t>12</w:t>
      </w:r>
      <w:r w:rsidRPr="002D0419">
        <w:rPr>
          <w:rFonts w:ascii="Times New Roman" w:eastAsia="宋体" w:hAnsi="Times New Roman" w:cs="Times New Roman"/>
          <w:color w:val="auto"/>
        </w:rPr>
        <w:t>月</w:t>
      </w:r>
      <w:r w:rsidR="001A6EF5">
        <w:rPr>
          <w:rFonts w:ascii="Times New Roman" w:eastAsia="宋体" w:hAnsi="Times New Roman" w:cs="Times New Roman" w:hint="eastAsia"/>
          <w:color w:val="auto"/>
        </w:rPr>
        <w:t>31</w:t>
      </w:r>
      <w:r w:rsidRPr="002D0419">
        <w:rPr>
          <w:rFonts w:ascii="Times New Roman" w:eastAsia="宋体" w:hAnsi="Times New Roman" w:cs="Times New Roman"/>
          <w:color w:val="auto"/>
        </w:rPr>
        <w:t>日，每日</w:t>
      </w:r>
      <w:r w:rsidRPr="002D0419">
        <w:rPr>
          <w:rFonts w:ascii="Times New Roman" w:eastAsia="宋体" w:hAnsi="Times New Roman" w:cs="Times New Roman"/>
          <w:color w:val="auto"/>
        </w:rPr>
        <w:t>9:00</w:t>
      </w:r>
      <w:r w:rsidRPr="002D0419">
        <w:rPr>
          <w:rFonts w:ascii="Times New Roman" w:eastAsia="宋体" w:hAnsi="Times New Roman" w:cs="Times New Roman"/>
          <w:color w:val="auto"/>
        </w:rPr>
        <w:t>至</w:t>
      </w:r>
      <w:r w:rsidRPr="002D0419">
        <w:rPr>
          <w:rFonts w:ascii="Times New Roman" w:eastAsia="宋体" w:hAnsi="Times New Roman" w:cs="Times New Roman"/>
          <w:color w:val="auto"/>
        </w:rPr>
        <w:t>17:00</w:t>
      </w:r>
      <w:r w:rsidRPr="002D0419">
        <w:rPr>
          <w:rFonts w:ascii="Times New Roman" w:eastAsia="宋体" w:hAnsi="Times New Roman" w:cs="Times New Roman"/>
          <w:color w:val="auto"/>
        </w:rPr>
        <w:t>（北京时间，法定节假日除外）。</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（二）</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招标文件的方式：</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w:t>
      </w:r>
      <w:r w:rsidRPr="000F460C">
        <w:rPr>
          <w:rFonts w:ascii="Times New Roman" w:eastAsia="宋体" w:hAnsi="Times New Roman" w:cs="Times New Roman"/>
          <w:color w:val="auto"/>
        </w:rPr>
        <w:t>招标文件网址：</w:t>
      </w:r>
      <w:r w:rsidRPr="00225C2F">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w:t>
      </w:r>
      <w:r w:rsidR="00D14A9D">
        <w:rPr>
          <w:rFonts w:ascii="Times New Roman" w:eastAsia="宋体" w:hAnsi="Times New Roman" w:cs="Times New Roman"/>
          <w:color w:val="auto"/>
        </w:rPr>
        <w:lastRenderedPageBreak/>
        <w:t>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Pr="00225C2F">
        <w:rPr>
          <w:rFonts w:ascii="Times New Roman" w:eastAsia="宋体" w:hAnsi="Times New Roman" w:cs="Times New Roman"/>
          <w:color w:val="auto"/>
        </w:rPr>
        <w:t>登录天津市政府采购中心网（网址：</w:t>
      </w:r>
      <w:hyperlink r:id="rId11" w:history="1">
        <w:r>
          <w:rPr>
            <w:rStyle w:val="ac"/>
            <w:rFonts w:ascii="Times New Roman" w:eastAsia="宋体" w:hAnsi="Times New Roman" w:cs="Times New Roman" w:hint="eastAsia"/>
          </w:rPr>
          <w:t>http://tjgpc.zwfwb.tj.gov.cn</w:t>
        </w:r>
      </w:hyperlink>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下载招标文件。</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00AA5D4E"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sidR="00DD42C9">
        <w:rPr>
          <w:rFonts w:ascii="Times New Roman" w:eastAsia="宋体" w:hAnsi="Times New Roman" w:cs="Times New Roman"/>
          <w:color w:val="auto"/>
        </w:rPr>
        <w:t>24538167</w:t>
      </w:r>
      <w:r>
        <w:rPr>
          <w:rFonts w:ascii="Times New Roman" w:eastAsia="宋体" w:hAnsi="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sidR="00A50A00">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r>
        <w:rPr>
          <w:rFonts w:ascii="Times New Roman" w:eastAsia="宋体" w:hAnsi="Times New Roman" w:cs="Times New Roman"/>
          <w:color w:val="auto"/>
        </w:rPr>
        <w:t>USBKey</w:t>
      </w:r>
      <w:r>
        <w:rPr>
          <w:rFonts w:ascii="Times New Roman" w:eastAsia="宋体" w:hAnsi="Times New Roman" w:cs="Times New Roman" w:hint="eastAsia"/>
          <w:color w:val="auto"/>
        </w:rPr>
        <w:t>）及电子签章制章的流程。</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18551D" w:rsidRDefault="0018551D" w:rsidP="0018551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sidR="00707DB6">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DB4C16" w:rsidRPr="007C322E" w:rsidRDefault="00DB4C16" w:rsidP="00DB4C16">
      <w:pPr>
        <w:pStyle w:val="Default"/>
        <w:spacing w:line="360" w:lineRule="auto"/>
        <w:ind w:firstLineChars="200" w:firstLine="446"/>
        <w:jc w:val="both"/>
        <w:rPr>
          <w:rFonts w:ascii="Times New Roman" w:eastAsia="宋体" w:hAnsi="Times New Roman" w:cs="Times New Roman"/>
          <w:color w:val="auto"/>
        </w:rPr>
      </w:pPr>
      <w:r w:rsidRPr="007C322E">
        <w:rPr>
          <w:rFonts w:ascii="Times New Roman" w:eastAsia="宋体" w:hAnsi="Times New Roman" w:cs="Times New Roman"/>
          <w:color w:val="auto"/>
        </w:rPr>
        <w:t>（</w:t>
      </w:r>
      <w:r w:rsidR="00902527" w:rsidRPr="007C322E">
        <w:rPr>
          <w:rFonts w:ascii="Times New Roman" w:eastAsia="宋体" w:hAnsi="Times New Roman" w:cs="Times New Roman" w:hint="eastAsia"/>
          <w:color w:val="auto"/>
        </w:rPr>
        <w:t>三</w:t>
      </w:r>
      <w:r w:rsidRPr="007C322E">
        <w:rPr>
          <w:rFonts w:ascii="Times New Roman" w:eastAsia="宋体" w:hAnsi="Times New Roman" w:cs="Times New Roman"/>
          <w:color w:val="auto"/>
        </w:rPr>
        <w:t>）</w:t>
      </w:r>
      <w:r w:rsidRPr="007C322E">
        <w:rPr>
          <w:rFonts w:ascii="Times New Roman" w:eastAsia="宋体" w:hAnsi="Times New Roman" w:cs="Times New Roman" w:hint="eastAsia"/>
          <w:color w:val="auto"/>
        </w:rPr>
        <w:t>本项目不组织</w:t>
      </w:r>
      <w:r w:rsidRPr="007C322E">
        <w:rPr>
          <w:rFonts w:ascii="Times New Roman" w:eastAsia="宋体" w:hAnsi="Times New Roman" w:cs="Times New Roman"/>
          <w:color w:val="auto"/>
        </w:rPr>
        <w:t>踏勘现场</w:t>
      </w:r>
      <w:r w:rsidR="00353610" w:rsidRPr="007C322E">
        <w:rPr>
          <w:rFonts w:ascii="Times New Roman" w:eastAsia="宋体" w:hAnsi="Times New Roman" w:cs="Times New Roman" w:hint="eastAsia"/>
          <w:color w:val="auto"/>
        </w:rPr>
        <w:t>及</w:t>
      </w:r>
      <w:r w:rsidRPr="007C322E">
        <w:rPr>
          <w:rFonts w:ascii="Times New Roman" w:eastAsia="宋体" w:hAnsi="Times New Roman" w:cs="Times New Roman" w:hint="eastAsia"/>
          <w:color w:val="auto"/>
        </w:rPr>
        <w:t>标前答疑会</w:t>
      </w:r>
      <w:r w:rsidRPr="007C322E">
        <w:rPr>
          <w:rFonts w:ascii="Times New Roman" w:eastAsia="宋体" w:hAnsi="Times New Roman" w:cs="Times New Roman"/>
          <w:color w:val="auto"/>
        </w:rPr>
        <w:t>。</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七、网上应答时间</w:t>
      </w:r>
    </w:p>
    <w:p w:rsidR="00DB4C16" w:rsidRDefault="009D0613" w:rsidP="00DB4C16">
      <w:pPr>
        <w:pStyle w:val="Default"/>
        <w:spacing w:line="360" w:lineRule="auto"/>
        <w:ind w:firstLineChars="200" w:firstLine="446"/>
        <w:jc w:val="both"/>
        <w:rPr>
          <w:rFonts w:ascii="Times New Roman" w:eastAsia="宋体" w:hAnsi="Times New Roman" w:cs="Times New Roman"/>
          <w:color w:val="auto"/>
        </w:rPr>
      </w:pPr>
      <w:r w:rsidRPr="001A6EF5">
        <w:rPr>
          <w:rFonts w:ascii="Times New Roman" w:eastAsia="宋体" w:hAnsi="Times New Roman" w:cs="Times New Roman"/>
          <w:color w:val="auto"/>
        </w:rPr>
        <w:t>2025</w:t>
      </w:r>
      <w:r w:rsidRPr="001A6EF5">
        <w:rPr>
          <w:rFonts w:ascii="Times New Roman" w:eastAsia="宋体" w:hAnsi="Times New Roman" w:cs="Times New Roman"/>
          <w:color w:val="auto"/>
        </w:rPr>
        <w:t>年</w:t>
      </w:r>
      <w:r w:rsidR="001A6EF5" w:rsidRPr="001A6EF5">
        <w:rPr>
          <w:rFonts w:ascii="Times New Roman" w:eastAsia="宋体" w:hAnsi="Times New Roman" w:cs="Times New Roman" w:hint="eastAsia"/>
          <w:color w:val="auto"/>
        </w:rPr>
        <w:t>12</w:t>
      </w:r>
      <w:r w:rsidR="00DB4C16" w:rsidRPr="001A6EF5">
        <w:rPr>
          <w:rFonts w:ascii="Times New Roman" w:eastAsia="宋体" w:hAnsi="Times New Roman" w:cs="Times New Roman"/>
          <w:color w:val="auto"/>
        </w:rPr>
        <w:t>月</w:t>
      </w:r>
      <w:r w:rsidR="001A6EF5" w:rsidRPr="001A6EF5">
        <w:rPr>
          <w:rFonts w:ascii="Times New Roman" w:eastAsia="宋体" w:hAnsi="Times New Roman" w:cs="Times New Roman" w:hint="eastAsia"/>
          <w:color w:val="auto"/>
        </w:rPr>
        <w:t>24</w:t>
      </w:r>
      <w:r w:rsidR="00DB4C16" w:rsidRPr="001A6EF5">
        <w:rPr>
          <w:rFonts w:ascii="Times New Roman" w:eastAsia="宋体" w:hAnsi="Times New Roman" w:cs="Times New Roman"/>
          <w:color w:val="auto"/>
        </w:rPr>
        <w:t>日</w:t>
      </w:r>
      <w:r w:rsidR="00DB4C16" w:rsidRPr="001A6EF5">
        <w:rPr>
          <w:rFonts w:ascii="Times New Roman" w:eastAsia="宋体" w:hAnsi="Times New Roman" w:cs="Times New Roman"/>
          <w:color w:val="auto"/>
        </w:rPr>
        <w:t>9:00</w:t>
      </w:r>
      <w:r w:rsidR="00DB4C16" w:rsidRPr="001A6EF5">
        <w:rPr>
          <w:rFonts w:ascii="Times New Roman" w:eastAsia="宋体" w:hAnsi="Times New Roman" w:cs="Times New Roman"/>
          <w:color w:val="auto"/>
        </w:rPr>
        <w:t>至</w:t>
      </w:r>
      <w:r w:rsidRPr="001A6EF5">
        <w:rPr>
          <w:rFonts w:ascii="Times New Roman" w:eastAsia="宋体" w:hAnsi="Times New Roman" w:cs="Times New Roman"/>
          <w:color w:val="auto"/>
        </w:rPr>
        <w:t>202</w:t>
      </w:r>
      <w:r w:rsidR="001A6EF5" w:rsidRPr="001A6EF5">
        <w:rPr>
          <w:rFonts w:ascii="Times New Roman" w:eastAsia="宋体" w:hAnsi="Times New Roman" w:cs="Times New Roman" w:hint="eastAsia"/>
          <w:color w:val="auto"/>
        </w:rPr>
        <w:t>6</w:t>
      </w:r>
      <w:r w:rsidRPr="001A6EF5">
        <w:rPr>
          <w:rFonts w:ascii="Times New Roman" w:eastAsia="宋体" w:hAnsi="Times New Roman" w:cs="Times New Roman"/>
          <w:color w:val="auto"/>
        </w:rPr>
        <w:t>年</w:t>
      </w:r>
      <w:r w:rsidR="001A6EF5" w:rsidRPr="001A6EF5">
        <w:rPr>
          <w:rFonts w:ascii="Times New Roman" w:eastAsia="宋体" w:hAnsi="Times New Roman" w:cs="Times New Roman" w:hint="eastAsia"/>
          <w:color w:val="auto"/>
        </w:rPr>
        <w:t>1</w:t>
      </w:r>
      <w:r w:rsidR="00DB4C16" w:rsidRPr="001A6EF5">
        <w:rPr>
          <w:rFonts w:ascii="Times New Roman" w:eastAsia="宋体" w:hAnsi="Times New Roman" w:cs="Times New Roman"/>
          <w:color w:val="auto"/>
        </w:rPr>
        <w:t>月</w:t>
      </w:r>
      <w:r w:rsidR="001A6EF5" w:rsidRPr="001A6EF5">
        <w:rPr>
          <w:rFonts w:ascii="Times New Roman" w:eastAsia="宋体" w:hAnsi="Times New Roman" w:cs="Times New Roman" w:hint="eastAsia"/>
          <w:color w:val="auto"/>
        </w:rPr>
        <w:t>14</w:t>
      </w:r>
      <w:r w:rsidR="00DB4C16" w:rsidRPr="001A6EF5">
        <w:rPr>
          <w:rFonts w:ascii="Times New Roman" w:eastAsia="宋体" w:hAnsi="Times New Roman" w:cs="Times New Roman"/>
          <w:color w:val="auto"/>
        </w:rPr>
        <w:t>日</w:t>
      </w:r>
      <w:r w:rsidR="00DB4C16" w:rsidRPr="001A6EF5">
        <w:rPr>
          <w:rFonts w:ascii="Times New Roman" w:eastAsia="宋体" w:hAnsi="Times New Roman" w:cs="Times New Roman"/>
          <w:color w:val="auto"/>
        </w:rPr>
        <w:t>8:30</w:t>
      </w:r>
      <w:r w:rsidR="00DB4C16" w:rsidRPr="001A6EF5">
        <w:rPr>
          <w:rFonts w:ascii="Times New Roman" w:eastAsia="宋体" w:hAnsi="Times New Roman" w:cs="Times New Roman"/>
          <w:color w:val="auto"/>
        </w:rPr>
        <w:t>，使用</w:t>
      </w:r>
      <w:r w:rsidR="00FD5956" w:rsidRPr="001A6EF5">
        <w:rPr>
          <w:rFonts w:ascii="Times New Roman" w:eastAsia="宋体" w:hAnsi="Times New Roman" w:cs="Times New Roman"/>
          <w:color w:val="auto"/>
        </w:rPr>
        <w:t>天津数字认证有限公司</w:t>
      </w:r>
      <w:r w:rsidR="006E651E" w:rsidRPr="001A6EF5">
        <w:rPr>
          <w:rFonts w:ascii="Times New Roman" w:eastAsia="宋体" w:hAnsi="Times New Roman" w:cs="Times New Roman"/>
          <w:color w:val="auto"/>
        </w:rPr>
        <w:t>发出的</w:t>
      </w:r>
      <w:r w:rsidR="006E651E" w:rsidRPr="001A6EF5">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hint="eastAsia"/>
          <w:color w:val="auto"/>
        </w:rPr>
        <w:t>登录</w:t>
      </w:r>
      <w:r w:rsidR="00DB4C16" w:rsidRPr="00225C2F">
        <w:rPr>
          <w:rFonts w:ascii="Times New Roman" w:eastAsia="宋体" w:hAnsi="Times New Roman" w:cs="Times New Roman" w:hint="eastAsia"/>
          <w:color w:val="auto"/>
        </w:rPr>
        <w:t>天津市政府采购中心网（网址：</w:t>
      </w:r>
      <w:r w:rsidR="00DB4C16">
        <w:rPr>
          <w:rFonts w:ascii="Times New Roman" w:eastAsia="宋体" w:hAnsi="Times New Roman" w:cs="Times New Roman" w:hint="eastAsia"/>
          <w:color w:val="auto"/>
        </w:rPr>
        <w:t>http://tjgpc.zwfwb.tj.gov.cn</w:t>
      </w:r>
      <w:r w:rsidR="00DB4C16" w:rsidRPr="00225C2F">
        <w:rPr>
          <w:rFonts w:ascii="Times New Roman" w:eastAsia="宋体" w:hAnsi="Times New Roman" w:cs="Times New Roman" w:hint="eastAsia"/>
          <w:color w:val="auto"/>
        </w:rPr>
        <w:t>）</w:t>
      </w:r>
      <w:r w:rsidR="00DB4C16"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00DB4C16" w:rsidRPr="00225C2F">
        <w:rPr>
          <w:rFonts w:ascii="Times New Roman" w:eastAsia="宋体" w:hAnsi="Times New Roman" w:cs="Times New Roman"/>
          <w:color w:val="auto"/>
        </w:rPr>
        <w:t>进行应答</w:t>
      </w:r>
      <w:r w:rsidR="00DB4C16" w:rsidRPr="00225C2F">
        <w:rPr>
          <w:rFonts w:ascii="Times New Roman" w:eastAsia="宋体" w:hAnsi="Times New Roman" w:cs="Times New Roman" w:hint="eastAsia"/>
          <w:color w:val="auto"/>
        </w:rPr>
        <w:t>并提交</w:t>
      </w:r>
      <w:r w:rsidR="00DB4C16" w:rsidRPr="00225C2F">
        <w:rPr>
          <w:rFonts w:ascii="Times New Roman" w:eastAsia="宋体" w:hAnsi="Times New Roman" w:cs="Times New Roman"/>
          <w:color w:val="auto"/>
        </w:rPr>
        <w:t>。</w:t>
      </w:r>
    </w:p>
    <w:p w:rsidR="00DB4C16" w:rsidRPr="002D0419"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sidRPr="00750AB2">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DB4C16" w:rsidRPr="00225C2F" w:rsidRDefault="00DB4C16" w:rsidP="00DB4C1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（一）投标</w:t>
      </w:r>
      <w:r w:rsidRPr="00225C2F">
        <w:rPr>
          <w:rFonts w:ascii="Times New Roman" w:eastAsia="宋体" w:hAnsi="Times New Roman" w:cs="Times New Roman" w:hint="eastAsia"/>
          <w:color w:val="auto"/>
        </w:rPr>
        <w:t>截止</w:t>
      </w:r>
      <w:r w:rsidRPr="00225C2F">
        <w:rPr>
          <w:rFonts w:ascii="Times New Roman" w:eastAsia="宋体" w:hAnsi="Times New Roman" w:cs="Times New Roman"/>
          <w:color w:val="auto"/>
        </w:rPr>
        <w:t>时</w:t>
      </w:r>
      <w:r w:rsidRPr="001A6EF5">
        <w:rPr>
          <w:rFonts w:ascii="Times New Roman" w:eastAsia="宋体" w:hAnsi="Times New Roman" w:cs="Times New Roman"/>
          <w:color w:val="auto"/>
        </w:rPr>
        <w:t>间：</w:t>
      </w:r>
      <w:r w:rsidR="009D0613" w:rsidRPr="001A6EF5">
        <w:rPr>
          <w:rFonts w:ascii="Times New Roman" w:eastAsia="宋体" w:hAnsi="Times New Roman" w:cs="Times New Roman"/>
          <w:color w:val="auto"/>
        </w:rPr>
        <w:t>202</w:t>
      </w:r>
      <w:r w:rsidR="001A6EF5" w:rsidRPr="001A6EF5">
        <w:rPr>
          <w:rFonts w:ascii="Times New Roman" w:eastAsia="宋体" w:hAnsi="Times New Roman" w:cs="Times New Roman" w:hint="eastAsia"/>
          <w:color w:val="auto"/>
        </w:rPr>
        <w:t>6</w:t>
      </w:r>
      <w:r w:rsidR="009D0613" w:rsidRPr="001A6EF5">
        <w:rPr>
          <w:rFonts w:ascii="Times New Roman" w:eastAsia="宋体" w:hAnsi="Times New Roman" w:cs="Times New Roman"/>
          <w:color w:val="auto"/>
        </w:rPr>
        <w:t>年</w:t>
      </w:r>
      <w:r w:rsidR="001A6EF5" w:rsidRPr="001A6EF5">
        <w:rPr>
          <w:rFonts w:ascii="Times New Roman" w:eastAsia="宋体" w:hAnsi="Times New Roman" w:cs="Times New Roman" w:hint="eastAsia"/>
          <w:color w:val="auto"/>
        </w:rPr>
        <w:t>1</w:t>
      </w:r>
      <w:r w:rsidRPr="001A6EF5">
        <w:rPr>
          <w:rFonts w:ascii="Times New Roman" w:eastAsia="宋体" w:hAnsi="Times New Roman" w:cs="Times New Roman"/>
          <w:color w:val="auto"/>
        </w:rPr>
        <w:t>月</w:t>
      </w:r>
      <w:r w:rsidR="001A6EF5" w:rsidRPr="001A6EF5">
        <w:rPr>
          <w:rFonts w:ascii="Times New Roman" w:eastAsia="宋体" w:hAnsi="Times New Roman" w:cs="Times New Roman" w:hint="eastAsia"/>
          <w:color w:val="auto"/>
        </w:rPr>
        <w:t>14</w:t>
      </w:r>
      <w:r w:rsidRPr="001A6EF5">
        <w:rPr>
          <w:rFonts w:ascii="Times New Roman" w:eastAsia="宋体" w:hAnsi="Times New Roman" w:cs="Times New Roman"/>
          <w:color w:val="auto"/>
        </w:rPr>
        <w:t>日</w:t>
      </w:r>
      <w:r w:rsidRPr="001A6EF5">
        <w:rPr>
          <w:rFonts w:ascii="Times New Roman" w:eastAsia="宋体" w:hAnsi="Times New Roman" w:cs="Times New Roman"/>
          <w:color w:val="auto"/>
        </w:rPr>
        <w:t>8:30</w:t>
      </w:r>
      <w:r w:rsidRPr="001A6EF5">
        <w:rPr>
          <w:rFonts w:ascii="Times New Roman" w:eastAsia="宋体" w:hAnsi="Times New Roman" w:cs="Times New Roman" w:hint="eastAsia"/>
          <w:color w:val="auto"/>
          <w:szCs w:val="21"/>
        </w:rPr>
        <w:t>。</w:t>
      </w:r>
      <w:r w:rsidRPr="001A6EF5">
        <w:rPr>
          <w:rFonts w:ascii="Times New Roman" w:eastAsia="宋体" w:hAnsi="Times New Roman" w:cs="Times New Roman"/>
          <w:color w:val="auto"/>
        </w:rPr>
        <w:t>投标截止时</w:t>
      </w:r>
      <w:r w:rsidRPr="00225C2F">
        <w:rPr>
          <w:rFonts w:ascii="Times New Roman" w:eastAsia="宋体" w:hAnsi="Times New Roman" w:cs="Times New Roman"/>
          <w:color w:val="auto"/>
        </w:rPr>
        <w:t>间前</w:t>
      </w:r>
      <w:r w:rsidRPr="00225C2F">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r w:rsidRPr="00225C2F">
        <w:rPr>
          <w:rFonts w:ascii="Times New Roman" w:eastAsia="宋体" w:hAnsi="Times New Roman" w:cs="Times New Roman"/>
          <w:color w:val="auto"/>
        </w:rPr>
        <w:t>方为有效投标。</w:t>
      </w:r>
    </w:p>
    <w:p w:rsidR="00DB4C16" w:rsidRPr="00225C2F" w:rsidRDefault="00DB4C16" w:rsidP="00DB4C1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lastRenderedPageBreak/>
        <w:t>（二）投标</w:t>
      </w:r>
      <w:r w:rsidRPr="00225C2F">
        <w:rPr>
          <w:rFonts w:ascii="Times New Roman" w:eastAsia="宋体" w:hAnsi="Times New Roman" w:cs="Times New Roman" w:hint="eastAsia"/>
          <w:color w:val="auto"/>
        </w:rPr>
        <w:t>方式</w:t>
      </w:r>
      <w:r w:rsidRPr="00225C2F">
        <w:rPr>
          <w:rFonts w:ascii="Times New Roman" w:eastAsia="宋体" w:hAnsi="Times New Roman" w:cs="Times New Roman"/>
          <w:color w:val="auto"/>
        </w:rPr>
        <w:t>：本项目投标采用网上电子投标方式，投标人须于投标截止时间前使用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225C2F">
        <w:rPr>
          <w:rFonts w:ascii="Times New Roman" w:eastAsia="宋体" w:hAnsi="Times New Roman" w:cs="Times New Roman" w:hint="eastAsia"/>
          <w:color w:val="auto"/>
        </w:rPr>
        <w:t>）。</w:t>
      </w:r>
    </w:p>
    <w:p w:rsidR="00DB4C16" w:rsidRPr="000F460C" w:rsidRDefault="00DB4C16"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sidRPr="000F460C">
        <w:rPr>
          <w:rFonts w:ascii="Times New Roman" w:eastAsia="宋体" w:hAnsi="Times New Roman" w:cs="Times New Roman"/>
          <w:color w:val="auto"/>
        </w:rPr>
        <w:t>、开标时间及方式</w:t>
      </w:r>
    </w:p>
    <w:p w:rsidR="00DB4C16" w:rsidRPr="001A6EF5" w:rsidRDefault="00DB4C16" w:rsidP="00DB4C16">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（一）开标解密</w:t>
      </w:r>
      <w:r w:rsidRPr="001A6EF5">
        <w:rPr>
          <w:rFonts w:ascii="Times New Roman" w:eastAsia="宋体" w:hAnsi="Times New Roman" w:cs="Times New Roman"/>
          <w:color w:val="auto"/>
        </w:rPr>
        <w:t>时间：</w:t>
      </w:r>
      <w:r w:rsidR="009D0613" w:rsidRPr="001A6EF5">
        <w:rPr>
          <w:rFonts w:ascii="Times New Roman" w:eastAsia="宋体" w:hAnsi="Times New Roman" w:cs="Times New Roman"/>
          <w:color w:val="auto"/>
        </w:rPr>
        <w:t>202</w:t>
      </w:r>
      <w:r w:rsidR="001A6EF5" w:rsidRPr="001A6EF5">
        <w:rPr>
          <w:rFonts w:ascii="Times New Roman" w:eastAsia="宋体" w:hAnsi="Times New Roman" w:cs="Times New Roman" w:hint="eastAsia"/>
          <w:color w:val="auto"/>
        </w:rPr>
        <w:t>6</w:t>
      </w:r>
      <w:r w:rsidR="009D0613" w:rsidRPr="001A6EF5">
        <w:rPr>
          <w:rFonts w:ascii="Times New Roman" w:eastAsia="宋体" w:hAnsi="Times New Roman" w:cs="Times New Roman"/>
          <w:color w:val="auto"/>
        </w:rPr>
        <w:t>年</w:t>
      </w:r>
      <w:r w:rsidR="001A6EF5" w:rsidRPr="001A6EF5">
        <w:rPr>
          <w:rFonts w:ascii="Times New Roman" w:eastAsia="宋体" w:hAnsi="Times New Roman" w:cs="Times New Roman" w:hint="eastAsia"/>
          <w:color w:val="auto"/>
        </w:rPr>
        <w:t>1</w:t>
      </w:r>
      <w:r w:rsidRPr="001A6EF5">
        <w:rPr>
          <w:rFonts w:ascii="Times New Roman" w:eastAsia="宋体" w:hAnsi="Times New Roman" w:cs="Times New Roman"/>
          <w:color w:val="auto"/>
        </w:rPr>
        <w:t>月</w:t>
      </w:r>
      <w:r w:rsidR="001A6EF5" w:rsidRPr="001A6EF5">
        <w:rPr>
          <w:rFonts w:ascii="Times New Roman" w:eastAsia="宋体" w:hAnsi="Times New Roman" w:cs="Times New Roman" w:hint="eastAsia"/>
          <w:color w:val="auto"/>
        </w:rPr>
        <w:t>14</w:t>
      </w:r>
      <w:r w:rsidRPr="001A6EF5">
        <w:rPr>
          <w:rFonts w:ascii="Times New Roman" w:eastAsia="宋体" w:hAnsi="Times New Roman" w:cs="Times New Roman"/>
          <w:color w:val="auto"/>
        </w:rPr>
        <w:t>日</w:t>
      </w:r>
      <w:r w:rsidRPr="001A6EF5">
        <w:rPr>
          <w:rFonts w:ascii="Times New Roman" w:eastAsia="宋体" w:hAnsi="Times New Roman" w:cs="Times New Roman"/>
          <w:color w:val="auto"/>
        </w:rPr>
        <w:t>8:30</w:t>
      </w:r>
      <w:r w:rsidRPr="001A6EF5">
        <w:rPr>
          <w:rFonts w:ascii="Times New Roman" w:eastAsia="宋体" w:hAnsi="Times New Roman" w:cs="Times New Roman"/>
          <w:color w:val="auto"/>
        </w:rPr>
        <w:t>至</w:t>
      </w:r>
      <w:r w:rsidRPr="001A6EF5">
        <w:rPr>
          <w:rFonts w:ascii="Times New Roman" w:eastAsia="宋体" w:hAnsi="Times New Roman" w:cs="Times New Roman"/>
          <w:color w:val="auto"/>
        </w:rPr>
        <w:t>9:</w:t>
      </w:r>
      <w:r w:rsidRPr="001A6EF5">
        <w:rPr>
          <w:rFonts w:ascii="Times New Roman" w:eastAsia="宋体" w:hAnsi="Times New Roman" w:cs="Times New Roman" w:hint="eastAsia"/>
          <w:color w:val="auto"/>
        </w:rPr>
        <w:t>30</w:t>
      </w:r>
      <w:r w:rsidRPr="001A6EF5">
        <w:rPr>
          <w:rFonts w:ascii="Times New Roman" w:eastAsia="宋体" w:hAnsi="Times New Roman" w:cs="Times New Roman"/>
          <w:color w:val="auto"/>
        </w:rPr>
        <w:t>完成开标解密的投标为有效投标。</w:t>
      </w:r>
    </w:p>
    <w:p w:rsidR="00DB4C16" w:rsidRPr="001A6EF5" w:rsidRDefault="00DB4C16" w:rsidP="00DB4C16">
      <w:pPr>
        <w:pStyle w:val="Default"/>
        <w:spacing w:line="360" w:lineRule="auto"/>
        <w:ind w:firstLineChars="200" w:firstLine="446"/>
        <w:jc w:val="both"/>
        <w:rPr>
          <w:rFonts w:ascii="Times New Roman" w:eastAsia="宋体" w:hAnsi="Times New Roman" w:cs="Times New Roman"/>
          <w:color w:val="auto"/>
        </w:rPr>
      </w:pPr>
      <w:r w:rsidRPr="001A6EF5">
        <w:rPr>
          <w:rFonts w:ascii="Times New Roman" w:eastAsia="宋体" w:hAnsi="Times New Roman" w:cs="Times New Roman"/>
          <w:color w:val="auto"/>
        </w:rPr>
        <w:t>（二）开标</w:t>
      </w:r>
      <w:r w:rsidRPr="001A6EF5">
        <w:rPr>
          <w:rFonts w:ascii="Times New Roman" w:eastAsia="宋体" w:hAnsi="Times New Roman" w:cs="Times New Roman" w:hint="eastAsia"/>
          <w:color w:val="auto"/>
        </w:rPr>
        <w:t>解密方式</w:t>
      </w:r>
      <w:r w:rsidRPr="001A6EF5">
        <w:rPr>
          <w:rFonts w:ascii="Times New Roman" w:eastAsia="宋体" w:hAnsi="Times New Roman" w:cs="Times New Roman"/>
          <w:color w:val="auto"/>
        </w:rPr>
        <w:t>：本项目采用网上开标方式，投标人须于</w:t>
      </w:r>
      <w:r w:rsidRPr="001A6EF5">
        <w:rPr>
          <w:rFonts w:ascii="Times New Roman" w:eastAsia="宋体" w:hAnsi="Times New Roman" w:cs="Times New Roman" w:hint="eastAsia"/>
          <w:color w:val="auto"/>
        </w:rPr>
        <w:t>规定时间</w:t>
      </w:r>
      <w:r w:rsidRPr="001A6EF5">
        <w:rPr>
          <w:rFonts w:ascii="Times New Roman" w:eastAsia="宋体" w:hAnsi="Times New Roman" w:cs="Times New Roman"/>
          <w:color w:val="auto"/>
        </w:rPr>
        <w:t>内使用</w:t>
      </w:r>
      <w:r w:rsidR="00FD5956" w:rsidRPr="001A6EF5">
        <w:rPr>
          <w:rFonts w:ascii="Times New Roman" w:eastAsia="宋体" w:hAnsi="Times New Roman" w:cs="Times New Roman"/>
          <w:color w:val="auto"/>
        </w:rPr>
        <w:t>天津数字认证有限公司</w:t>
      </w:r>
      <w:r w:rsidR="006E651E" w:rsidRPr="001A6EF5">
        <w:rPr>
          <w:rFonts w:ascii="Times New Roman" w:eastAsia="宋体" w:hAnsi="Times New Roman" w:cs="Times New Roman"/>
          <w:color w:val="auto"/>
        </w:rPr>
        <w:t>发出的</w:t>
      </w:r>
      <w:r w:rsidR="006E651E" w:rsidRPr="001A6EF5">
        <w:rPr>
          <w:rFonts w:ascii="Times New Roman" w:eastAsia="宋体" w:hAnsi="Times New Roman" w:cs="Times New Roman"/>
          <w:color w:val="auto"/>
        </w:rPr>
        <w:t>CA</w:t>
      </w:r>
      <w:r w:rsidR="006E651E" w:rsidRPr="001A6EF5">
        <w:rPr>
          <w:rFonts w:ascii="Times New Roman" w:eastAsia="宋体" w:hAnsi="Times New Roman" w:cs="Times New Roman"/>
          <w:color w:val="auto"/>
        </w:rPr>
        <w:t>数字证书（</w:t>
      </w:r>
      <w:r w:rsidR="00D14A9D" w:rsidRPr="001A6EF5">
        <w:rPr>
          <w:rFonts w:ascii="Times New Roman" w:eastAsia="宋体" w:hAnsi="Times New Roman" w:cs="Times New Roman"/>
          <w:color w:val="auto"/>
        </w:rPr>
        <w:t>原天津市电子认证中心发出尚在有效期内的</w:t>
      </w:r>
      <w:r w:rsidR="00D14A9D" w:rsidRPr="001A6EF5">
        <w:rPr>
          <w:rFonts w:ascii="Times New Roman" w:eastAsia="宋体" w:hAnsi="Times New Roman" w:cs="Times New Roman"/>
          <w:color w:val="auto"/>
        </w:rPr>
        <w:t>CA</w:t>
      </w:r>
      <w:r w:rsidR="00D14A9D" w:rsidRPr="001A6EF5">
        <w:rPr>
          <w:rFonts w:ascii="Times New Roman" w:eastAsia="宋体" w:hAnsi="Times New Roman" w:cs="Times New Roman"/>
          <w:color w:val="auto"/>
        </w:rPr>
        <w:t>数字证书仍可使用</w:t>
      </w:r>
      <w:r w:rsidR="006E651E" w:rsidRPr="001A6EF5">
        <w:rPr>
          <w:rFonts w:ascii="Times New Roman" w:eastAsia="宋体" w:hAnsi="Times New Roman" w:cs="Times New Roman"/>
          <w:color w:val="auto"/>
        </w:rPr>
        <w:t>）</w:t>
      </w:r>
      <w:r w:rsidR="009C602F" w:rsidRPr="001A6EF5">
        <w:rPr>
          <w:rFonts w:ascii="Times New Roman" w:eastAsia="宋体" w:hAnsi="Times New Roman" w:cs="Times New Roman" w:hint="eastAsia"/>
          <w:color w:val="auto"/>
        </w:rPr>
        <w:t>登录</w:t>
      </w:r>
      <w:r w:rsidRPr="001A6EF5">
        <w:rPr>
          <w:rFonts w:ascii="Times New Roman" w:eastAsia="宋体" w:hAnsi="Times New Roman" w:cs="Times New Roman" w:hint="eastAsia"/>
          <w:color w:val="auto"/>
        </w:rPr>
        <w:t>天津市政府采购中心网（网址：</w:t>
      </w:r>
      <w:r w:rsidRPr="001A6EF5">
        <w:rPr>
          <w:rFonts w:ascii="Times New Roman" w:eastAsia="宋体" w:hAnsi="Times New Roman" w:cs="Times New Roman" w:hint="eastAsia"/>
          <w:color w:val="auto"/>
        </w:rPr>
        <w:t>http://tjgpc.zwfwb.tj.gov.cn</w:t>
      </w:r>
      <w:r w:rsidRPr="001A6EF5">
        <w:rPr>
          <w:rFonts w:ascii="Times New Roman" w:eastAsia="宋体" w:hAnsi="Times New Roman" w:cs="Times New Roman" w:hint="eastAsia"/>
          <w:color w:val="auto"/>
        </w:rPr>
        <w:t>）</w:t>
      </w:r>
      <w:r w:rsidRPr="001A6EF5">
        <w:rPr>
          <w:rFonts w:ascii="Times New Roman" w:eastAsia="宋体" w:hAnsi="Times New Roman" w:cs="Times New Roman" w:hint="eastAsia"/>
          <w:color w:val="auto"/>
        </w:rPr>
        <w:t>-</w:t>
      </w:r>
      <w:r w:rsidR="00F01A41" w:rsidRPr="001A6EF5">
        <w:rPr>
          <w:rFonts w:ascii="Times New Roman" w:eastAsia="宋体" w:hAnsi="Times New Roman" w:cs="Times New Roman" w:hint="eastAsia"/>
          <w:color w:val="auto"/>
        </w:rPr>
        <w:t>”网上招投标”</w:t>
      </w:r>
      <w:r w:rsidR="00F01A41" w:rsidRPr="001A6EF5">
        <w:rPr>
          <w:rFonts w:ascii="Times New Roman" w:eastAsia="宋体" w:hAnsi="Times New Roman" w:cs="Times New Roman" w:hint="eastAsia"/>
          <w:color w:val="auto"/>
        </w:rPr>
        <w:t>-</w:t>
      </w:r>
      <w:r w:rsidR="00F01A41" w:rsidRPr="001A6EF5">
        <w:rPr>
          <w:rFonts w:ascii="Times New Roman" w:eastAsia="宋体" w:hAnsi="Times New Roman" w:cs="Times New Roman" w:hint="eastAsia"/>
          <w:color w:val="auto"/>
        </w:rPr>
        <w:t>“供应商登录”</w:t>
      </w:r>
      <w:r w:rsidR="00F01A41" w:rsidRPr="001A6EF5">
        <w:rPr>
          <w:rFonts w:ascii="Times New Roman" w:eastAsia="宋体" w:hAnsi="Times New Roman" w:cs="Times New Roman" w:hint="eastAsia"/>
          <w:color w:val="auto"/>
        </w:rPr>
        <w:t>-</w:t>
      </w:r>
      <w:r w:rsidR="00F01A41" w:rsidRPr="001A6EF5">
        <w:rPr>
          <w:rFonts w:ascii="Times New Roman" w:eastAsia="宋体" w:hAnsi="Times New Roman" w:cs="Times New Roman" w:hint="eastAsia"/>
          <w:color w:val="auto"/>
        </w:rPr>
        <w:t>“市级集采机构入口”</w:t>
      </w:r>
      <w:r w:rsidRPr="001A6EF5">
        <w:rPr>
          <w:rFonts w:ascii="Times New Roman" w:eastAsia="宋体" w:hAnsi="Times New Roman" w:cs="Times New Roman"/>
          <w:color w:val="auto"/>
        </w:rPr>
        <w:t>完成开标解密。</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1A6EF5">
        <w:rPr>
          <w:rFonts w:ascii="Times New Roman" w:eastAsia="宋体" w:hAnsi="Times New Roman" w:cs="Times New Roman"/>
          <w:color w:val="auto"/>
        </w:rPr>
        <w:t>（三）网上开标公示时间：</w:t>
      </w:r>
      <w:r w:rsidR="009D0613" w:rsidRPr="001A6EF5">
        <w:rPr>
          <w:rFonts w:ascii="Times New Roman" w:eastAsia="宋体" w:hAnsi="Times New Roman" w:cs="Times New Roman"/>
          <w:color w:val="auto"/>
        </w:rPr>
        <w:t>202</w:t>
      </w:r>
      <w:r w:rsidR="001A6EF5" w:rsidRPr="001A6EF5">
        <w:rPr>
          <w:rFonts w:ascii="Times New Roman" w:eastAsia="宋体" w:hAnsi="Times New Roman" w:cs="Times New Roman" w:hint="eastAsia"/>
          <w:color w:val="auto"/>
        </w:rPr>
        <w:t>6</w:t>
      </w:r>
      <w:r w:rsidR="009D0613" w:rsidRPr="001A6EF5">
        <w:rPr>
          <w:rFonts w:ascii="Times New Roman" w:eastAsia="宋体" w:hAnsi="Times New Roman" w:cs="Times New Roman"/>
          <w:color w:val="auto"/>
        </w:rPr>
        <w:t>年</w:t>
      </w:r>
      <w:r w:rsidR="001A6EF5" w:rsidRPr="001A6EF5">
        <w:rPr>
          <w:rFonts w:ascii="Times New Roman" w:eastAsia="宋体" w:hAnsi="Times New Roman" w:cs="Times New Roman" w:hint="eastAsia"/>
          <w:color w:val="auto"/>
        </w:rPr>
        <w:t>1</w:t>
      </w:r>
      <w:r w:rsidRPr="001A6EF5">
        <w:rPr>
          <w:rFonts w:ascii="Times New Roman" w:eastAsia="宋体" w:hAnsi="Times New Roman" w:cs="Times New Roman"/>
          <w:color w:val="auto"/>
        </w:rPr>
        <w:t>月</w:t>
      </w:r>
      <w:r w:rsidR="001A6EF5" w:rsidRPr="001A6EF5">
        <w:rPr>
          <w:rFonts w:ascii="Times New Roman" w:eastAsia="宋体" w:hAnsi="Times New Roman" w:cs="Times New Roman" w:hint="eastAsia"/>
          <w:color w:val="auto"/>
        </w:rPr>
        <w:t>14</w:t>
      </w:r>
      <w:r w:rsidRPr="001A6EF5">
        <w:rPr>
          <w:rFonts w:ascii="Times New Roman" w:eastAsia="宋体" w:hAnsi="Times New Roman" w:cs="Times New Roman"/>
          <w:color w:val="auto"/>
        </w:rPr>
        <w:t>日</w:t>
      </w:r>
      <w:r w:rsidRPr="001A6EF5">
        <w:rPr>
          <w:rFonts w:ascii="Times New Roman" w:eastAsia="宋体" w:hAnsi="Times New Roman" w:cs="Times New Roman"/>
          <w:color w:val="auto"/>
        </w:rPr>
        <w:t>9:</w:t>
      </w:r>
      <w:r w:rsidRPr="001A6EF5">
        <w:rPr>
          <w:rFonts w:ascii="Times New Roman" w:eastAsia="宋体" w:hAnsi="Times New Roman" w:cs="Times New Roman" w:hint="eastAsia"/>
          <w:color w:val="auto"/>
        </w:rPr>
        <w:t>30</w:t>
      </w:r>
      <w:r w:rsidRPr="001A6EF5">
        <w:rPr>
          <w:rFonts w:ascii="Times New Roman" w:eastAsia="宋体" w:hAnsi="Times New Roman" w:cs="Times New Roman"/>
          <w:color w:val="auto"/>
        </w:rPr>
        <w:t>至</w:t>
      </w:r>
      <w:r w:rsidRPr="001A6EF5">
        <w:rPr>
          <w:rFonts w:ascii="Times New Roman" w:eastAsia="宋体" w:hAnsi="Times New Roman" w:cs="Times New Roman"/>
          <w:color w:val="auto"/>
        </w:rPr>
        <w:t>12:00</w:t>
      </w:r>
      <w:r w:rsidRPr="001A6EF5">
        <w:rPr>
          <w:rFonts w:ascii="Times New Roman" w:eastAsia="宋体" w:hAnsi="Times New Roman" w:cs="Times New Roman"/>
          <w:color w:val="auto"/>
        </w:rPr>
        <w:t>。</w:t>
      </w:r>
      <w:r w:rsidRPr="001A6EF5">
        <w:rPr>
          <w:rFonts w:ascii="Times New Roman" w:eastAsia="宋体" w:hAnsi="Times New Roman" w:cs="Times New Roman" w:hint="eastAsia"/>
          <w:color w:val="auto"/>
        </w:rPr>
        <w:t>投标人可在规定时间内使用</w:t>
      </w:r>
      <w:r w:rsidR="00FD5956" w:rsidRPr="001A6EF5">
        <w:rPr>
          <w:rFonts w:ascii="Times New Roman" w:eastAsia="宋体" w:hAnsi="Times New Roman" w:cs="Times New Roman" w:hint="eastAsia"/>
          <w:color w:val="auto"/>
        </w:rPr>
        <w:t>天津数字认证有限公司</w:t>
      </w:r>
      <w:r w:rsidR="006E651E" w:rsidRPr="001A6EF5">
        <w:rPr>
          <w:rFonts w:ascii="Times New Roman" w:eastAsia="宋体" w:hAnsi="Times New Roman" w:cs="Times New Roman" w:hint="eastAsia"/>
          <w:color w:val="auto"/>
        </w:rPr>
        <w:t>发出的</w:t>
      </w:r>
      <w:r w:rsidR="006E651E" w:rsidRPr="001A6EF5">
        <w:rPr>
          <w:rFonts w:ascii="Times New Roman" w:eastAsia="宋体" w:hAnsi="Times New Roman" w:cs="Times New Roman" w:hint="eastAsia"/>
          <w:color w:val="auto"/>
        </w:rPr>
        <w:t>CA</w:t>
      </w:r>
      <w:r w:rsidR="006E651E" w:rsidRPr="001A6EF5">
        <w:rPr>
          <w:rFonts w:ascii="Times New Roman" w:eastAsia="宋体" w:hAnsi="Times New Roman" w:cs="Times New Roman" w:hint="eastAsia"/>
          <w:color w:val="auto"/>
        </w:rPr>
        <w:t>数字证书（</w:t>
      </w:r>
      <w:r w:rsidR="00D14A9D" w:rsidRPr="001A6EF5">
        <w:rPr>
          <w:rFonts w:ascii="Times New Roman" w:eastAsia="宋体" w:hAnsi="Times New Roman" w:cs="Times New Roman" w:hint="eastAsia"/>
          <w:color w:val="auto"/>
        </w:rPr>
        <w:t>原天津市电子认证中心发出尚在</w:t>
      </w:r>
      <w:r w:rsidR="00D14A9D">
        <w:rPr>
          <w:rFonts w:ascii="Times New Roman" w:eastAsia="宋体" w:hAnsi="Times New Roman" w:cs="Times New Roman" w:hint="eastAsia"/>
          <w:color w:val="auto"/>
        </w:rPr>
        <w:t>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十</w:t>
      </w:r>
      <w:r w:rsidRPr="005B1221">
        <w:rPr>
          <w:rFonts w:ascii="Times New Roman" w:eastAsia="宋体" w:hAnsi="Times New Roman" w:cs="Times New Roman"/>
          <w:color w:val="auto"/>
        </w:rPr>
        <w:t>、采购代理机构名称、地址</w:t>
      </w:r>
      <w:r w:rsidRPr="005B1221">
        <w:rPr>
          <w:rFonts w:ascii="Times New Roman" w:eastAsia="宋体" w:hAnsi="Times New Roman" w:cs="Times New Roman" w:hint="eastAsia"/>
          <w:color w:val="auto"/>
        </w:rPr>
        <w:t>、</w:t>
      </w:r>
      <w:r w:rsidRPr="005B1221">
        <w:rPr>
          <w:rFonts w:ascii="Times New Roman" w:eastAsia="宋体" w:hAnsi="Times New Roman" w:cs="Times New Roman"/>
          <w:color w:val="auto"/>
        </w:rPr>
        <w:t>联系人及联系方式</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（一）</w:t>
      </w:r>
      <w:r w:rsidRPr="005B1221">
        <w:rPr>
          <w:rFonts w:ascii="Times New Roman" w:eastAsia="宋体" w:hAnsi="Times New Roman" w:cs="Times New Roman" w:hint="eastAsia"/>
          <w:color w:val="auto"/>
        </w:rPr>
        <w:t>采购代理机构名称：天津市政府采购中心</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（二）采购代理机构地址：天津市河东区红星路</w:t>
      </w:r>
      <w:r w:rsidRPr="005B1221">
        <w:rPr>
          <w:rFonts w:ascii="Times New Roman" w:eastAsia="宋体" w:hAnsi="Times New Roman" w:cs="Times New Roman"/>
          <w:color w:val="auto"/>
        </w:rPr>
        <w:t>79</w:t>
      </w:r>
      <w:r w:rsidRPr="005B1221">
        <w:rPr>
          <w:rFonts w:ascii="Times New Roman" w:eastAsia="宋体" w:hAnsi="Times New Roman" w:cs="Times New Roman"/>
          <w:color w:val="auto"/>
        </w:rPr>
        <w:t>号二楼</w:t>
      </w:r>
      <w:r w:rsidRPr="005B1221">
        <w:rPr>
          <w:rFonts w:ascii="Times New Roman" w:eastAsia="宋体" w:hAnsi="Times New Roman" w:cs="Times New Roman" w:hint="eastAsia"/>
          <w:color w:val="auto"/>
        </w:rPr>
        <w:t>（邮编</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300161</w:t>
      </w:r>
      <w:r w:rsidRPr="005B1221">
        <w:rPr>
          <w:rFonts w:ascii="Times New Roman" w:eastAsia="宋体" w:hAnsi="Times New Roman" w:cs="Times New Roman" w:hint="eastAsia"/>
          <w:color w:val="auto"/>
        </w:rPr>
        <w:t>）</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（三）</w:t>
      </w:r>
      <w:r w:rsidRPr="005B1221">
        <w:rPr>
          <w:rFonts w:ascii="Times New Roman" w:eastAsia="宋体" w:hAnsi="Times New Roman" w:cs="Times New Roman"/>
          <w:color w:val="auto"/>
        </w:rPr>
        <w:t>联系人：</w:t>
      </w:r>
      <w:r w:rsidR="00353610">
        <w:rPr>
          <w:rFonts w:ascii="Times New Roman" w:eastAsia="宋体" w:hAnsi="Times New Roman" w:cs="Times New Roman" w:hint="eastAsia"/>
          <w:color w:val="auto"/>
        </w:rPr>
        <w:t>丁亚天</w:t>
      </w:r>
      <w:r w:rsidR="00353610">
        <w:rPr>
          <w:rFonts w:ascii="Times New Roman" w:eastAsia="宋体" w:hAnsi="Times New Roman" w:cs="Times New Roman"/>
          <w:color w:val="auto"/>
        </w:rPr>
        <w:t>、杨光</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（四）</w:t>
      </w:r>
      <w:r w:rsidRPr="005B1221">
        <w:rPr>
          <w:rFonts w:ascii="Times New Roman" w:eastAsia="宋体" w:hAnsi="Times New Roman" w:cs="Times New Roman"/>
          <w:color w:val="auto"/>
        </w:rPr>
        <w:t>网址：</w:t>
      </w:r>
      <w:r w:rsidRPr="005B1221">
        <w:rPr>
          <w:rFonts w:ascii="Times New Roman" w:eastAsia="宋体" w:hAnsi="Times New Roman" w:cs="Times New Roman"/>
          <w:color w:val="auto"/>
        </w:rPr>
        <w:t>http://tjgpc.zwfwb.tj.gov.cn</w:t>
      </w:r>
    </w:p>
    <w:p w:rsidR="00DB4C16" w:rsidRPr="005B1221" w:rsidRDefault="00DB4C16" w:rsidP="005B1221">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（五）</w:t>
      </w:r>
      <w:r w:rsidRPr="005B1221">
        <w:rPr>
          <w:rFonts w:ascii="Times New Roman" w:eastAsia="宋体" w:hAnsi="Times New Roman" w:cs="Times New Roman"/>
          <w:color w:val="auto"/>
        </w:rPr>
        <w:t>对外办公时间：</w:t>
      </w:r>
      <w:r w:rsidRPr="005B1221">
        <w:rPr>
          <w:rFonts w:ascii="Times New Roman" w:eastAsia="宋体" w:hAnsi="Times New Roman" w:cs="Times New Roman" w:hint="eastAsia"/>
          <w:color w:val="auto"/>
        </w:rPr>
        <w:t>法定</w:t>
      </w:r>
      <w:r w:rsidRPr="005B1221">
        <w:rPr>
          <w:rFonts w:ascii="Times New Roman" w:eastAsia="宋体" w:hAnsi="Times New Roman" w:cs="Times New Roman"/>
          <w:color w:val="auto"/>
        </w:rPr>
        <w:t>工作日</w:t>
      </w:r>
      <w:r w:rsidRPr="005B1221">
        <w:rPr>
          <w:rFonts w:ascii="Times New Roman" w:eastAsia="宋体" w:hAnsi="Times New Roman" w:cs="Times New Roman"/>
          <w:color w:val="auto"/>
        </w:rPr>
        <w:t>9:00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12:00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14:00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w:t>
      </w:r>
      <w:r w:rsidR="005E05E9" w:rsidRPr="005B1221">
        <w:rPr>
          <w:rFonts w:ascii="Times New Roman" w:eastAsia="宋体" w:hAnsi="Times New Roman" w:cs="Times New Roman" w:hint="eastAsia"/>
          <w:color w:val="auto"/>
        </w:rPr>
        <w:t>7</w:t>
      </w:r>
      <w:r w:rsidRPr="005B1221">
        <w:rPr>
          <w:rFonts w:ascii="Times New Roman" w:eastAsia="宋体" w:hAnsi="Times New Roman" w:cs="Times New Roman"/>
          <w:color w:val="auto"/>
        </w:rPr>
        <w:t>:00</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（六）咨询服务电话</w:t>
      </w:r>
      <w:r w:rsidRPr="005B1221">
        <w:rPr>
          <w:rFonts w:ascii="Times New Roman" w:eastAsia="宋体" w:hAnsi="Times New Roman" w:cs="Times New Roman"/>
          <w:color w:val="auto"/>
        </w:rPr>
        <w:t>：</w:t>
      </w:r>
    </w:p>
    <w:p w:rsidR="00707DB6" w:rsidRDefault="00707DB6" w:rsidP="00707DB6">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lastRenderedPageBreak/>
        <w:t xml:space="preserve">1. </w:t>
      </w:r>
      <w:r w:rsidRPr="00A76996">
        <w:rPr>
          <w:rFonts w:ascii="Times New Roman" w:eastAsia="宋体" w:hAnsi="Times New Roman" w:cs="Times New Roman"/>
          <w:color w:val="auto"/>
        </w:rPr>
        <w:t>供应商注册</w:t>
      </w:r>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DD42C9">
        <w:rPr>
          <w:rFonts w:ascii="Times New Roman" w:eastAsia="宋体" w:hAnsi="Times New Roman" w:cs="Times New Roman"/>
          <w:color w:val="auto"/>
        </w:rPr>
        <w:t>24538167</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353610">
        <w:rPr>
          <w:rFonts w:ascii="Times New Roman" w:eastAsia="宋体" w:hAnsi="Times New Roman" w:cs="Times New Roman" w:hint="eastAsia"/>
          <w:color w:val="auto"/>
        </w:rPr>
        <w:t>83</w:t>
      </w:r>
      <w:r w:rsidR="001A6EF5">
        <w:rPr>
          <w:rFonts w:ascii="Times New Roman" w:eastAsia="宋体" w:hAnsi="Times New Roman" w:cs="Times New Roman" w:hint="eastAsia"/>
          <w:color w:val="auto"/>
        </w:rPr>
        <w:t>01</w:t>
      </w:r>
    </w:p>
    <w:p w:rsidR="00707DB6" w:rsidRPr="00E72B88"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一</w:t>
      </w:r>
      <w:r w:rsidRPr="00750AB2">
        <w:rPr>
          <w:rFonts w:ascii="Times New Roman" w:eastAsia="宋体" w:hAnsi="Times New Roman" w:cs="Times New Roman"/>
          <w:color w:val="auto"/>
        </w:rPr>
        <w:t>、采购人的名称、地址和联系方式</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（一）采购人名称：</w:t>
      </w:r>
      <w:r w:rsidR="00353610" w:rsidRPr="00353610">
        <w:rPr>
          <w:rFonts w:ascii="Times New Roman" w:eastAsia="宋体" w:hAnsi="Times New Roman" w:cs="Times New Roman" w:hint="eastAsia"/>
          <w:color w:val="auto"/>
        </w:rPr>
        <w:t>天津市养老服务事务中心</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（二）采购人地址：</w:t>
      </w:r>
      <w:r w:rsidR="00353610" w:rsidRPr="00353610">
        <w:rPr>
          <w:rFonts w:ascii="Times New Roman" w:eastAsia="宋体" w:hAnsi="Times New Roman" w:cs="Times New Roman" w:hint="eastAsia"/>
          <w:color w:val="auto"/>
        </w:rPr>
        <w:t>天津市南开区苍穹道</w:t>
      </w:r>
      <w:r w:rsidR="00353610" w:rsidRPr="00353610">
        <w:rPr>
          <w:rFonts w:ascii="Times New Roman" w:eastAsia="宋体" w:hAnsi="Times New Roman" w:cs="Times New Roman" w:hint="eastAsia"/>
          <w:color w:val="auto"/>
        </w:rPr>
        <w:t>1</w:t>
      </w:r>
      <w:r w:rsidR="00353610" w:rsidRPr="00353610">
        <w:rPr>
          <w:rFonts w:ascii="Times New Roman" w:eastAsia="宋体" w:hAnsi="Times New Roman" w:cs="Times New Roman" w:hint="eastAsia"/>
          <w:color w:val="auto"/>
        </w:rPr>
        <w:t>号</w:t>
      </w:r>
      <w:r w:rsidR="00353610" w:rsidRPr="00353610">
        <w:rPr>
          <w:rFonts w:ascii="Times New Roman" w:eastAsia="宋体" w:hAnsi="Times New Roman" w:cs="Times New Roman" w:hint="eastAsia"/>
          <w:color w:val="auto"/>
        </w:rPr>
        <w:t>719</w:t>
      </w:r>
    </w:p>
    <w:p w:rsidR="00DB4C16" w:rsidRPr="00750AB2" w:rsidRDefault="00DB4C16" w:rsidP="00DB4C16">
      <w:pPr>
        <w:pStyle w:val="Default"/>
        <w:spacing w:line="360" w:lineRule="auto"/>
        <w:ind w:firstLineChars="200" w:firstLine="446"/>
        <w:rPr>
          <w:rFonts w:ascii="Times New Roman" w:eastAsia="宋体" w:hAnsi="Times New Roman" w:cs="Times New Roman"/>
          <w:color w:val="auto"/>
        </w:rPr>
      </w:pPr>
      <w:r w:rsidRPr="00750AB2">
        <w:rPr>
          <w:rFonts w:ascii="Times New Roman" w:eastAsia="宋体" w:hAnsi="Times New Roman" w:cs="Times New Roman"/>
          <w:color w:val="auto"/>
        </w:rPr>
        <w:t>（三）采购人联系人：</w:t>
      </w:r>
      <w:r w:rsidR="00353610" w:rsidRPr="00353610">
        <w:rPr>
          <w:rFonts w:ascii="Times New Roman" w:eastAsia="宋体" w:hAnsi="Times New Roman" w:cs="Times New Roman" w:hint="eastAsia"/>
          <w:color w:val="auto"/>
        </w:rPr>
        <w:t>史亚甜</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（四）采购人联系电话：</w:t>
      </w:r>
      <w:r w:rsidR="00353610">
        <w:rPr>
          <w:rFonts w:ascii="Times New Roman" w:eastAsia="宋体" w:hAnsi="Times New Roman" w:cs="Times New Roman" w:hint="eastAsia"/>
          <w:color w:val="auto"/>
        </w:rPr>
        <w:t>022-</w:t>
      </w:r>
      <w:r w:rsidR="00353610" w:rsidRPr="00353610">
        <w:rPr>
          <w:rFonts w:ascii="Times New Roman" w:eastAsia="宋体" w:hAnsi="Times New Roman" w:cs="Times New Roman"/>
          <w:color w:val="auto"/>
        </w:rPr>
        <w:t>63082026</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二</w:t>
      </w:r>
      <w:r w:rsidRPr="00750AB2">
        <w:rPr>
          <w:rFonts w:ascii="Times New Roman" w:eastAsia="宋体" w:hAnsi="Times New Roman" w:cs="Times New Roman"/>
          <w:color w:val="auto"/>
        </w:rPr>
        <w:t>、质疑方式</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7C322E" w:rsidRDefault="00DB4C16" w:rsidP="00DB4C16">
      <w:pPr>
        <w:pStyle w:val="Default"/>
        <w:spacing w:line="360" w:lineRule="auto"/>
        <w:ind w:firstLineChars="200" w:firstLine="446"/>
        <w:rPr>
          <w:rFonts w:ascii="Times New Roman" w:eastAsia="宋体" w:hAnsi="Times New Roman" w:cs="Times New Roman"/>
          <w:color w:val="auto"/>
        </w:rPr>
      </w:pPr>
      <w:r w:rsidRPr="007C322E">
        <w:rPr>
          <w:rFonts w:ascii="Times New Roman" w:eastAsia="宋体" w:hAnsi="Times New Roman" w:cs="Times New Roman" w:hint="eastAsia"/>
          <w:color w:val="auto"/>
        </w:rPr>
        <w:t>采购人质疑受理：</w:t>
      </w:r>
    </w:p>
    <w:p w:rsidR="00DB4C16" w:rsidRPr="007C322E" w:rsidRDefault="00DB4C16" w:rsidP="00DB4C16">
      <w:pPr>
        <w:pStyle w:val="Default"/>
        <w:spacing w:line="360" w:lineRule="auto"/>
        <w:ind w:firstLineChars="200" w:firstLine="446"/>
        <w:rPr>
          <w:rFonts w:ascii="Times New Roman" w:eastAsia="宋体" w:hAnsi="Times New Roman" w:cs="Times New Roman"/>
          <w:color w:val="auto"/>
        </w:rPr>
      </w:pPr>
      <w:r w:rsidRPr="007C322E">
        <w:rPr>
          <w:rFonts w:ascii="Times New Roman" w:eastAsia="宋体" w:hAnsi="Times New Roman" w:cs="Times New Roman" w:hint="eastAsia"/>
          <w:color w:val="auto"/>
        </w:rPr>
        <w:t xml:space="preserve">1. </w:t>
      </w:r>
      <w:r w:rsidRPr="007C322E">
        <w:rPr>
          <w:rFonts w:ascii="Times New Roman" w:eastAsia="宋体" w:hAnsi="Times New Roman" w:cs="Times New Roman" w:hint="eastAsia"/>
          <w:color w:val="auto"/>
        </w:rPr>
        <w:t>联系部门：</w:t>
      </w:r>
      <w:r w:rsidR="00353610" w:rsidRPr="007C322E">
        <w:rPr>
          <w:rFonts w:ascii="Times New Roman" w:eastAsia="宋体" w:hAnsi="Times New Roman" w:cs="Times New Roman" w:hint="eastAsia"/>
          <w:color w:val="auto"/>
        </w:rPr>
        <w:t>天津市养老服务事务中心</w:t>
      </w:r>
    </w:p>
    <w:p w:rsidR="00DB4C16" w:rsidRPr="007C322E" w:rsidRDefault="00DB4C16" w:rsidP="00DB4C16">
      <w:pPr>
        <w:pStyle w:val="Default"/>
        <w:spacing w:line="360" w:lineRule="auto"/>
        <w:ind w:firstLineChars="200" w:firstLine="446"/>
        <w:rPr>
          <w:rFonts w:ascii="Times New Roman" w:eastAsia="宋体" w:hAnsi="Times New Roman" w:cs="Times New Roman"/>
          <w:color w:val="auto"/>
        </w:rPr>
      </w:pPr>
      <w:r w:rsidRPr="007C322E">
        <w:rPr>
          <w:rFonts w:ascii="Times New Roman" w:eastAsia="宋体" w:hAnsi="Times New Roman" w:cs="Times New Roman" w:hint="eastAsia"/>
          <w:color w:val="auto"/>
        </w:rPr>
        <w:t xml:space="preserve">2. </w:t>
      </w:r>
      <w:r w:rsidRPr="007C322E">
        <w:rPr>
          <w:rFonts w:ascii="Times New Roman" w:eastAsia="宋体" w:hAnsi="Times New Roman" w:cs="Times New Roman" w:hint="eastAsia"/>
          <w:color w:val="auto"/>
        </w:rPr>
        <w:t>联系地址：</w:t>
      </w:r>
      <w:r w:rsidR="00353610" w:rsidRPr="007C322E">
        <w:rPr>
          <w:rFonts w:ascii="Times New Roman" w:eastAsia="宋体" w:hAnsi="Times New Roman" w:cs="Times New Roman" w:hint="eastAsia"/>
          <w:color w:val="auto"/>
        </w:rPr>
        <w:t>天津市南开区苍穹道</w:t>
      </w:r>
      <w:r w:rsidR="00353610" w:rsidRPr="007C322E">
        <w:rPr>
          <w:rFonts w:ascii="Times New Roman" w:eastAsia="宋体" w:hAnsi="Times New Roman" w:cs="Times New Roman" w:hint="eastAsia"/>
          <w:color w:val="auto"/>
        </w:rPr>
        <w:t>1</w:t>
      </w:r>
      <w:r w:rsidR="00353610" w:rsidRPr="007C322E">
        <w:rPr>
          <w:rFonts w:ascii="Times New Roman" w:eastAsia="宋体" w:hAnsi="Times New Roman" w:cs="Times New Roman" w:hint="eastAsia"/>
          <w:color w:val="auto"/>
        </w:rPr>
        <w:t>号</w:t>
      </w:r>
      <w:r w:rsidR="00353610" w:rsidRPr="007C322E">
        <w:rPr>
          <w:rFonts w:ascii="Times New Roman" w:eastAsia="宋体" w:hAnsi="Times New Roman" w:cs="Times New Roman" w:hint="eastAsia"/>
          <w:color w:val="auto"/>
        </w:rPr>
        <w:t>719</w:t>
      </w:r>
    </w:p>
    <w:p w:rsidR="00DB4C16" w:rsidRPr="007C322E" w:rsidRDefault="00DB4C16" w:rsidP="00DB4C16">
      <w:pPr>
        <w:pStyle w:val="Default"/>
        <w:spacing w:line="360" w:lineRule="auto"/>
        <w:ind w:firstLineChars="200" w:firstLine="446"/>
        <w:rPr>
          <w:rFonts w:ascii="Times New Roman" w:eastAsia="宋体" w:hAnsi="Times New Roman" w:cs="Times New Roman"/>
          <w:color w:val="auto"/>
        </w:rPr>
      </w:pPr>
      <w:r w:rsidRPr="007C322E">
        <w:rPr>
          <w:rFonts w:ascii="Times New Roman" w:eastAsia="宋体" w:hAnsi="Times New Roman" w:cs="Times New Roman" w:hint="eastAsia"/>
          <w:color w:val="auto"/>
        </w:rPr>
        <w:t xml:space="preserve">3. </w:t>
      </w:r>
      <w:r w:rsidRPr="007C322E">
        <w:rPr>
          <w:rFonts w:ascii="Times New Roman" w:eastAsia="宋体" w:hAnsi="Times New Roman" w:cs="Times New Roman" w:hint="eastAsia"/>
          <w:color w:val="auto"/>
        </w:rPr>
        <w:t>联</w:t>
      </w:r>
      <w:r w:rsidRPr="007C322E">
        <w:rPr>
          <w:rFonts w:ascii="Times New Roman" w:eastAsia="宋体" w:hAnsi="Times New Roman" w:cs="Times New Roman" w:hint="eastAsia"/>
          <w:color w:val="auto"/>
        </w:rPr>
        <w:t xml:space="preserve"> </w:t>
      </w:r>
      <w:r w:rsidRPr="007C322E">
        <w:rPr>
          <w:rFonts w:ascii="Times New Roman" w:eastAsia="宋体" w:hAnsi="Times New Roman" w:cs="Times New Roman" w:hint="eastAsia"/>
          <w:color w:val="auto"/>
        </w:rPr>
        <w:t>系</w:t>
      </w:r>
      <w:r w:rsidRPr="007C322E">
        <w:rPr>
          <w:rFonts w:ascii="Times New Roman" w:eastAsia="宋体" w:hAnsi="Times New Roman" w:cs="Times New Roman" w:hint="eastAsia"/>
          <w:color w:val="auto"/>
        </w:rPr>
        <w:t xml:space="preserve"> </w:t>
      </w:r>
      <w:r w:rsidRPr="007C322E">
        <w:rPr>
          <w:rFonts w:ascii="Times New Roman" w:eastAsia="宋体" w:hAnsi="Times New Roman" w:cs="Times New Roman" w:hint="eastAsia"/>
          <w:color w:val="auto"/>
        </w:rPr>
        <w:t>人：</w:t>
      </w:r>
      <w:r w:rsidR="00353610" w:rsidRPr="007C322E">
        <w:rPr>
          <w:rFonts w:ascii="Times New Roman" w:eastAsia="宋体" w:hAnsi="Times New Roman" w:cs="Times New Roman" w:hint="eastAsia"/>
          <w:color w:val="auto"/>
        </w:rPr>
        <w:t>秘琛</w:t>
      </w:r>
    </w:p>
    <w:p w:rsidR="00DB4C16" w:rsidRPr="007C322E" w:rsidRDefault="00DB4C16" w:rsidP="00DB4C16">
      <w:pPr>
        <w:pStyle w:val="Default"/>
        <w:spacing w:line="360" w:lineRule="auto"/>
        <w:ind w:firstLineChars="200" w:firstLine="446"/>
        <w:rPr>
          <w:rFonts w:ascii="Times New Roman" w:eastAsia="宋体" w:hAnsi="Times New Roman" w:cs="Times New Roman"/>
          <w:color w:val="auto"/>
        </w:rPr>
      </w:pPr>
      <w:r w:rsidRPr="007C322E">
        <w:rPr>
          <w:rFonts w:ascii="Times New Roman" w:eastAsia="宋体" w:hAnsi="Times New Roman" w:cs="Times New Roman" w:hint="eastAsia"/>
          <w:color w:val="auto"/>
        </w:rPr>
        <w:t xml:space="preserve">4. </w:t>
      </w:r>
      <w:r w:rsidRPr="007C322E">
        <w:rPr>
          <w:rFonts w:ascii="Times New Roman" w:eastAsia="宋体" w:hAnsi="Times New Roman" w:cs="Times New Roman" w:hint="eastAsia"/>
          <w:color w:val="auto"/>
        </w:rPr>
        <w:t>联系方式：</w:t>
      </w:r>
      <w:r w:rsidR="00353610" w:rsidRPr="007C322E">
        <w:rPr>
          <w:rFonts w:ascii="Times New Roman" w:eastAsia="宋体" w:hAnsi="Times New Roman" w:cs="Times New Roman" w:hint="eastAsia"/>
          <w:color w:val="auto"/>
        </w:rPr>
        <w:t>022-</w:t>
      </w:r>
      <w:r w:rsidR="00353610" w:rsidRPr="007C322E">
        <w:rPr>
          <w:rFonts w:ascii="Times New Roman" w:eastAsia="宋体" w:hAnsi="Times New Roman" w:cs="Times New Roman"/>
          <w:color w:val="auto"/>
        </w:rPr>
        <w:t>63082026</w:t>
      </w:r>
    </w:p>
    <w:p w:rsidR="00DB4C16" w:rsidRPr="008111A5" w:rsidRDefault="00DB4C16" w:rsidP="00DB4C16">
      <w:pPr>
        <w:pStyle w:val="Default"/>
        <w:spacing w:line="360" w:lineRule="auto"/>
        <w:ind w:firstLineChars="200" w:firstLine="446"/>
        <w:jc w:val="both"/>
        <w:rPr>
          <w:rFonts w:ascii="Times New Roman" w:eastAsia="宋体" w:hAnsi="Times New Roman" w:cs="Times New Roman"/>
          <w:color w:val="auto"/>
        </w:rPr>
      </w:pPr>
      <w:r w:rsidRPr="007C322E">
        <w:rPr>
          <w:rFonts w:ascii="Times New Roman" w:eastAsia="宋体" w:hAnsi="Times New Roman" w:cs="Times New Roman" w:hint="eastAsia"/>
          <w:color w:val="auto"/>
        </w:rPr>
        <w:t>（二）供应商对质疑答复不满意的，或者采购人、天津市政府采购中心未在规定期限内作出答复的，供应商可以在质疑答</w:t>
      </w:r>
      <w:r w:rsidRPr="008111A5">
        <w:rPr>
          <w:rFonts w:ascii="Times New Roman" w:eastAsia="宋体" w:hAnsi="Times New Roman" w:cs="Times New Roman" w:hint="eastAsia"/>
          <w:color w:val="auto"/>
        </w:rPr>
        <w:t>复期满后</w:t>
      </w:r>
      <w:r w:rsidRPr="008111A5">
        <w:rPr>
          <w:rFonts w:ascii="Times New Roman" w:eastAsia="宋体" w:hAnsi="Times New Roman" w:cs="Times New Roman" w:hint="eastAsia"/>
          <w:color w:val="auto"/>
        </w:rPr>
        <w:t>15</w:t>
      </w:r>
      <w:r w:rsidRPr="008111A5">
        <w:rPr>
          <w:rFonts w:ascii="Times New Roman" w:eastAsia="宋体" w:hAnsi="Times New Roman" w:cs="Times New Roman" w:hint="eastAsia"/>
          <w:color w:val="auto"/>
        </w:rPr>
        <w:t>个工作日内，向</w:t>
      </w:r>
      <w:r>
        <w:rPr>
          <w:rFonts w:ascii="Times New Roman" w:eastAsia="宋体" w:hAnsi="Times New Roman" w:cs="Times New Roman" w:hint="eastAsia"/>
          <w:color w:val="auto"/>
        </w:rPr>
        <w:t>采购人</w:t>
      </w:r>
      <w:r w:rsidRPr="00E3427C">
        <w:rPr>
          <w:rFonts w:ascii="Times New Roman" w:eastAsia="宋体" w:hAnsi="Times New Roman" w:cs="Times New Roman" w:hint="eastAsia"/>
          <w:color w:val="auto"/>
        </w:rPr>
        <w:t>同级财政部门</w:t>
      </w:r>
      <w:r w:rsidRPr="008111A5">
        <w:rPr>
          <w:rFonts w:ascii="Times New Roman" w:eastAsia="宋体" w:hAnsi="Times New Roman" w:cs="Times New Roman" w:hint="eastAsia"/>
          <w:color w:val="auto"/>
        </w:rPr>
        <w:t>提出投诉，逾期不予受理。</w:t>
      </w:r>
    </w:p>
    <w:p w:rsidR="00DB4C16" w:rsidRPr="00750AB2"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十</w:t>
      </w:r>
      <w:r>
        <w:rPr>
          <w:rFonts w:ascii="Times New Roman" w:eastAsia="宋体" w:hAnsi="Times New Roman" w:cs="Times New Roman" w:hint="eastAsia"/>
          <w:color w:val="auto"/>
        </w:rPr>
        <w:t>三</w:t>
      </w:r>
      <w:r w:rsidRPr="00750AB2">
        <w:rPr>
          <w:rFonts w:ascii="Times New Roman" w:eastAsia="宋体" w:hAnsi="Times New Roman" w:cs="Times New Roman"/>
          <w:color w:val="auto"/>
        </w:rPr>
        <w:t>、公告期限</w:t>
      </w:r>
    </w:p>
    <w:p w:rsidR="00DB4C16" w:rsidRDefault="00DB4C16" w:rsidP="00DB4C16">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招标公告的公告期限为</w:t>
      </w:r>
      <w:r w:rsidRPr="00750AB2">
        <w:rPr>
          <w:rFonts w:ascii="Times New Roman" w:eastAsia="宋体" w:hAnsi="Times New Roman" w:cs="Times New Roman"/>
          <w:color w:val="auto"/>
        </w:rPr>
        <w:t>5</w:t>
      </w:r>
      <w:r w:rsidRPr="00750AB2">
        <w:rPr>
          <w:rFonts w:ascii="Times New Roman" w:eastAsia="宋体" w:hAnsi="Times New Roman" w:cs="Times New Roman"/>
          <w:color w:val="auto"/>
        </w:rPr>
        <w:t>个工作日。</w:t>
      </w:r>
    </w:p>
    <w:p w:rsidR="00DB4C16" w:rsidRPr="007C322E" w:rsidRDefault="00DB4C16" w:rsidP="00DB4C16">
      <w:pPr>
        <w:pStyle w:val="Default"/>
        <w:spacing w:line="360" w:lineRule="auto"/>
        <w:ind w:firstLineChars="200" w:firstLine="446"/>
        <w:jc w:val="both"/>
        <w:rPr>
          <w:rFonts w:ascii="Times New Roman" w:eastAsia="宋体" w:hAnsi="Times New Roman" w:cs="Times New Roman"/>
          <w:color w:val="auto"/>
        </w:rPr>
      </w:pPr>
      <w:r w:rsidRPr="007C322E">
        <w:rPr>
          <w:rFonts w:ascii="Times New Roman" w:eastAsia="宋体" w:hAnsi="Times New Roman" w:cs="Times New Roman"/>
          <w:color w:val="auto"/>
        </w:rPr>
        <w:lastRenderedPageBreak/>
        <w:t>十</w:t>
      </w:r>
      <w:r w:rsidRPr="007C322E">
        <w:rPr>
          <w:rFonts w:ascii="Times New Roman" w:eastAsia="宋体" w:hAnsi="Times New Roman" w:cs="Times New Roman" w:hint="eastAsia"/>
          <w:color w:val="auto"/>
        </w:rPr>
        <w:t>四</w:t>
      </w:r>
      <w:r w:rsidRPr="007C322E">
        <w:rPr>
          <w:rFonts w:ascii="Times New Roman" w:eastAsia="宋体" w:hAnsi="Times New Roman" w:cs="Times New Roman"/>
          <w:color w:val="auto"/>
        </w:rPr>
        <w:t>、招标代理服务费</w:t>
      </w:r>
    </w:p>
    <w:p w:rsidR="00800C04" w:rsidRPr="007C322E" w:rsidRDefault="00800C04" w:rsidP="00800C04">
      <w:pPr>
        <w:pStyle w:val="Default"/>
        <w:spacing w:line="360" w:lineRule="auto"/>
        <w:ind w:firstLineChars="200" w:firstLine="446"/>
        <w:jc w:val="both"/>
        <w:rPr>
          <w:rFonts w:ascii="Times New Roman" w:eastAsia="宋体" w:hAnsi="Times New Roman" w:cs="Times New Roman"/>
          <w:color w:val="auto"/>
        </w:rPr>
      </w:pPr>
      <w:r w:rsidRPr="007C322E">
        <w:rPr>
          <w:rFonts w:ascii="Times New Roman" w:eastAsia="宋体" w:hAnsi="Times New Roman" w:cs="Times New Roman"/>
          <w:color w:val="auto"/>
        </w:rPr>
        <w:t>本项目针对集中采购目录外</w:t>
      </w:r>
      <w:r w:rsidR="00D52BE7" w:rsidRPr="007C322E">
        <w:rPr>
          <w:rFonts w:ascii="Times New Roman" w:eastAsia="宋体" w:hAnsi="Times New Roman" w:cs="Times New Roman" w:hint="eastAsia"/>
          <w:color w:val="auto"/>
        </w:rPr>
        <w:t>服务</w:t>
      </w:r>
      <w:r w:rsidRPr="007C322E">
        <w:rPr>
          <w:rFonts w:ascii="Times New Roman" w:eastAsia="宋体" w:hAnsi="Times New Roman" w:cs="Times New Roman"/>
          <w:color w:val="auto"/>
        </w:rPr>
        <w:t>按以下比例向中标供应商收取招标代理服务费</w:t>
      </w:r>
      <w:r w:rsidRPr="007C322E">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90"/>
        <w:gridCol w:w="3657"/>
      </w:tblGrid>
      <w:tr w:rsidR="00800C04" w:rsidRPr="007C322E" w:rsidTr="00800C04">
        <w:trPr>
          <w:trHeight w:val="440"/>
          <w:tblHeader/>
          <w:jc w:val="center"/>
        </w:trPr>
        <w:tc>
          <w:tcPr>
            <w:tcW w:w="4190" w:type="dxa"/>
            <w:vAlign w:val="center"/>
          </w:tcPr>
          <w:p w:rsidR="00800C04" w:rsidRPr="007C322E" w:rsidRDefault="00800C04" w:rsidP="00353610">
            <w:pPr>
              <w:tabs>
                <w:tab w:val="num" w:pos="750"/>
                <w:tab w:val="num" w:pos="840"/>
              </w:tabs>
              <w:adjustRightInd w:val="0"/>
              <w:snapToGrid w:val="0"/>
              <w:jc w:val="center"/>
              <w:rPr>
                <w:sz w:val="24"/>
              </w:rPr>
            </w:pPr>
            <w:r w:rsidRPr="007C322E">
              <w:rPr>
                <w:rFonts w:hint="eastAsia"/>
                <w:sz w:val="24"/>
              </w:rPr>
              <w:t>集中采购目录外</w:t>
            </w:r>
            <w:r w:rsidR="00D52BE7" w:rsidRPr="007C322E">
              <w:rPr>
                <w:rFonts w:hint="eastAsia"/>
                <w:sz w:val="24"/>
              </w:rPr>
              <w:t>服务</w:t>
            </w:r>
            <w:r w:rsidRPr="007C322E">
              <w:rPr>
                <w:rFonts w:hint="eastAsia"/>
                <w:sz w:val="24"/>
              </w:rPr>
              <w:t>报价合计（万元）</w:t>
            </w:r>
          </w:p>
        </w:tc>
        <w:tc>
          <w:tcPr>
            <w:tcW w:w="3657" w:type="dxa"/>
            <w:vAlign w:val="center"/>
          </w:tcPr>
          <w:p w:rsidR="00800C04" w:rsidRPr="007C322E" w:rsidRDefault="00800C04" w:rsidP="00353610">
            <w:pPr>
              <w:tabs>
                <w:tab w:val="num" w:pos="750"/>
                <w:tab w:val="num" w:pos="840"/>
              </w:tabs>
              <w:adjustRightInd w:val="0"/>
              <w:snapToGrid w:val="0"/>
              <w:jc w:val="center"/>
              <w:rPr>
                <w:sz w:val="24"/>
              </w:rPr>
            </w:pPr>
            <w:r w:rsidRPr="007C322E">
              <w:rPr>
                <w:sz w:val="24"/>
              </w:rPr>
              <w:t>费率</w:t>
            </w:r>
          </w:p>
        </w:tc>
      </w:tr>
      <w:tr w:rsidR="00800C04" w:rsidRPr="007C322E" w:rsidTr="00800C04">
        <w:trPr>
          <w:trHeight w:val="440"/>
          <w:jc w:val="center"/>
        </w:trPr>
        <w:tc>
          <w:tcPr>
            <w:tcW w:w="4190" w:type="dxa"/>
            <w:vAlign w:val="center"/>
          </w:tcPr>
          <w:p w:rsidR="00800C04" w:rsidRPr="007C322E" w:rsidRDefault="00800C04" w:rsidP="00353610">
            <w:pPr>
              <w:tabs>
                <w:tab w:val="num" w:pos="750"/>
                <w:tab w:val="num" w:pos="840"/>
              </w:tabs>
              <w:adjustRightInd w:val="0"/>
              <w:snapToGrid w:val="0"/>
              <w:jc w:val="center"/>
              <w:rPr>
                <w:sz w:val="24"/>
              </w:rPr>
            </w:pPr>
            <w:r w:rsidRPr="007C322E">
              <w:rPr>
                <w:sz w:val="24"/>
              </w:rPr>
              <w:t>100</w:t>
            </w:r>
            <w:r w:rsidRPr="007C322E">
              <w:rPr>
                <w:sz w:val="24"/>
              </w:rPr>
              <w:t>以下</w:t>
            </w:r>
          </w:p>
        </w:tc>
        <w:tc>
          <w:tcPr>
            <w:tcW w:w="3657" w:type="dxa"/>
            <w:vAlign w:val="center"/>
          </w:tcPr>
          <w:p w:rsidR="00800C04" w:rsidRPr="007C322E" w:rsidRDefault="00800C04" w:rsidP="00353610">
            <w:pPr>
              <w:tabs>
                <w:tab w:val="num" w:pos="750"/>
                <w:tab w:val="num" w:pos="840"/>
              </w:tabs>
              <w:adjustRightInd w:val="0"/>
              <w:snapToGrid w:val="0"/>
              <w:jc w:val="center"/>
              <w:rPr>
                <w:sz w:val="24"/>
              </w:rPr>
            </w:pPr>
            <w:r w:rsidRPr="007C322E">
              <w:rPr>
                <w:sz w:val="24"/>
              </w:rPr>
              <w:t>1%</w:t>
            </w:r>
          </w:p>
        </w:tc>
      </w:tr>
      <w:tr w:rsidR="00800C04" w:rsidRPr="007C322E" w:rsidTr="00800C04">
        <w:trPr>
          <w:trHeight w:val="440"/>
          <w:jc w:val="center"/>
        </w:trPr>
        <w:tc>
          <w:tcPr>
            <w:tcW w:w="4190" w:type="dxa"/>
            <w:vAlign w:val="center"/>
          </w:tcPr>
          <w:p w:rsidR="00800C04" w:rsidRPr="007C322E" w:rsidRDefault="00800C04" w:rsidP="00353610">
            <w:pPr>
              <w:tabs>
                <w:tab w:val="num" w:pos="750"/>
                <w:tab w:val="num" w:pos="840"/>
              </w:tabs>
              <w:adjustRightInd w:val="0"/>
              <w:snapToGrid w:val="0"/>
              <w:jc w:val="center"/>
              <w:rPr>
                <w:sz w:val="24"/>
              </w:rPr>
            </w:pPr>
            <w:r w:rsidRPr="007C322E">
              <w:rPr>
                <w:sz w:val="24"/>
              </w:rPr>
              <w:t>100-500</w:t>
            </w:r>
          </w:p>
        </w:tc>
        <w:tc>
          <w:tcPr>
            <w:tcW w:w="3657" w:type="dxa"/>
            <w:vAlign w:val="center"/>
          </w:tcPr>
          <w:p w:rsidR="00800C04" w:rsidRPr="007C322E" w:rsidRDefault="00800C04" w:rsidP="00353610">
            <w:pPr>
              <w:tabs>
                <w:tab w:val="num" w:pos="750"/>
                <w:tab w:val="num" w:pos="840"/>
              </w:tabs>
              <w:adjustRightInd w:val="0"/>
              <w:snapToGrid w:val="0"/>
              <w:jc w:val="center"/>
              <w:rPr>
                <w:sz w:val="24"/>
              </w:rPr>
            </w:pPr>
            <w:r w:rsidRPr="007C322E">
              <w:rPr>
                <w:rFonts w:hint="eastAsia"/>
                <w:sz w:val="24"/>
              </w:rPr>
              <w:t>0.8</w:t>
            </w:r>
            <w:r w:rsidRPr="007C322E">
              <w:rPr>
                <w:sz w:val="24"/>
              </w:rPr>
              <w:t>%</w:t>
            </w:r>
          </w:p>
        </w:tc>
      </w:tr>
      <w:tr w:rsidR="00800C04" w:rsidRPr="007C322E" w:rsidTr="00800C04">
        <w:trPr>
          <w:trHeight w:val="440"/>
          <w:jc w:val="center"/>
        </w:trPr>
        <w:tc>
          <w:tcPr>
            <w:tcW w:w="4190" w:type="dxa"/>
            <w:vAlign w:val="center"/>
          </w:tcPr>
          <w:p w:rsidR="00800C04" w:rsidRPr="007C322E" w:rsidRDefault="00800C04" w:rsidP="00353610">
            <w:pPr>
              <w:tabs>
                <w:tab w:val="num" w:pos="750"/>
                <w:tab w:val="num" w:pos="840"/>
              </w:tabs>
              <w:adjustRightInd w:val="0"/>
              <w:snapToGrid w:val="0"/>
              <w:jc w:val="center"/>
              <w:rPr>
                <w:sz w:val="24"/>
              </w:rPr>
            </w:pPr>
            <w:r w:rsidRPr="007C322E">
              <w:rPr>
                <w:sz w:val="24"/>
              </w:rPr>
              <w:t>500-1000</w:t>
            </w:r>
          </w:p>
        </w:tc>
        <w:tc>
          <w:tcPr>
            <w:tcW w:w="3657" w:type="dxa"/>
            <w:vAlign w:val="center"/>
          </w:tcPr>
          <w:p w:rsidR="00800C04" w:rsidRPr="007C322E" w:rsidRDefault="00800C04" w:rsidP="00353610">
            <w:pPr>
              <w:tabs>
                <w:tab w:val="num" w:pos="750"/>
                <w:tab w:val="num" w:pos="840"/>
              </w:tabs>
              <w:adjustRightInd w:val="0"/>
              <w:snapToGrid w:val="0"/>
              <w:jc w:val="center"/>
              <w:rPr>
                <w:sz w:val="24"/>
              </w:rPr>
            </w:pPr>
            <w:r w:rsidRPr="007C322E">
              <w:rPr>
                <w:sz w:val="24"/>
              </w:rPr>
              <w:t>0.</w:t>
            </w:r>
            <w:r w:rsidRPr="007C322E">
              <w:rPr>
                <w:rFonts w:hint="eastAsia"/>
                <w:sz w:val="24"/>
              </w:rPr>
              <w:t>45</w:t>
            </w:r>
            <w:r w:rsidRPr="007C322E">
              <w:rPr>
                <w:sz w:val="24"/>
              </w:rPr>
              <w:t>%</w:t>
            </w:r>
          </w:p>
        </w:tc>
      </w:tr>
      <w:tr w:rsidR="00800C04" w:rsidRPr="007C322E" w:rsidTr="00800C04">
        <w:trPr>
          <w:trHeight w:val="440"/>
          <w:jc w:val="center"/>
        </w:trPr>
        <w:tc>
          <w:tcPr>
            <w:tcW w:w="4190" w:type="dxa"/>
            <w:vAlign w:val="center"/>
          </w:tcPr>
          <w:p w:rsidR="00800C04" w:rsidRPr="007C322E" w:rsidRDefault="00800C04" w:rsidP="00353610">
            <w:pPr>
              <w:tabs>
                <w:tab w:val="num" w:pos="750"/>
                <w:tab w:val="num" w:pos="840"/>
              </w:tabs>
              <w:adjustRightInd w:val="0"/>
              <w:snapToGrid w:val="0"/>
              <w:jc w:val="center"/>
              <w:rPr>
                <w:sz w:val="24"/>
              </w:rPr>
            </w:pPr>
            <w:r w:rsidRPr="007C322E">
              <w:rPr>
                <w:sz w:val="24"/>
              </w:rPr>
              <w:t>1000</w:t>
            </w:r>
            <w:r w:rsidRPr="007C322E">
              <w:rPr>
                <w:rFonts w:hint="eastAsia"/>
                <w:sz w:val="24"/>
              </w:rPr>
              <w:t>-5000</w:t>
            </w:r>
          </w:p>
        </w:tc>
        <w:tc>
          <w:tcPr>
            <w:tcW w:w="3657" w:type="dxa"/>
            <w:vAlign w:val="center"/>
          </w:tcPr>
          <w:p w:rsidR="00800C04" w:rsidRPr="007C322E" w:rsidRDefault="00800C04" w:rsidP="00353610">
            <w:pPr>
              <w:tabs>
                <w:tab w:val="num" w:pos="750"/>
                <w:tab w:val="num" w:pos="840"/>
              </w:tabs>
              <w:adjustRightInd w:val="0"/>
              <w:snapToGrid w:val="0"/>
              <w:jc w:val="center"/>
              <w:rPr>
                <w:sz w:val="24"/>
              </w:rPr>
            </w:pPr>
            <w:r w:rsidRPr="007C322E">
              <w:rPr>
                <w:rFonts w:hint="eastAsia"/>
                <w:sz w:val="24"/>
              </w:rPr>
              <w:t>0.25%</w:t>
            </w:r>
          </w:p>
        </w:tc>
      </w:tr>
      <w:tr w:rsidR="00800C04" w:rsidRPr="007C322E" w:rsidTr="00800C04">
        <w:trPr>
          <w:trHeight w:val="440"/>
          <w:jc w:val="center"/>
        </w:trPr>
        <w:tc>
          <w:tcPr>
            <w:tcW w:w="4190" w:type="dxa"/>
            <w:vAlign w:val="center"/>
          </w:tcPr>
          <w:p w:rsidR="00800C04" w:rsidRPr="007C322E" w:rsidRDefault="00800C04" w:rsidP="00353610">
            <w:pPr>
              <w:tabs>
                <w:tab w:val="num" w:pos="750"/>
                <w:tab w:val="num" w:pos="840"/>
              </w:tabs>
              <w:adjustRightInd w:val="0"/>
              <w:snapToGrid w:val="0"/>
              <w:jc w:val="center"/>
              <w:rPr>
                <w:sz w:val="24"/>
              </w:rPr>
            </w:pPr>
            <w:r w:rsidRPr="007C322E">
              <w:rPr>
                <w:rFonts w:hint="eastAsia"/>
                <w:sz w:val="24"/>
              </w:rPr>
              <w:t>5000-10000</w:t>
            </w:r>
          </w:p>
        </w:tc>
        <w:tc>
          <w:tcPr>
            <w:tcW w:w="3657" w:type="dxa"/>
            <w:vAlign w:val="center"/>
          </w:tcPr>
          <w:p w:rsidR="00800C04" w:rsidRPr="007C322E" w:rsidRDefault="00800C04" w:rsidP="00353610">
            <w:pPr>
              <w:tabs>
                <w:tab w:val="num" w:pos="750"/>
                <w:tab w:val="num" w:pos="840"/>
              </w:tabs>
              <w:adjustRightInd w:val="0"/>
              <w:snapToGrid w:val="0"/>
              <w:jc w:val="center"/>
              <w:rPr>
                <w:sz w:val="24"/>
              </w:rPr>
            </w:pPr>
            <w:r w:rsidRPr="007C322E">
              <w:rPr>
                <w:rFonts w:hint="eastAsia"/>
                <w:sz w:val="24"/>
              </w:rPr>
              <w:t>0.1%</w:t>
            </w:r>
          </w:p>
        </w:tc>
      </w:tr>
      <w:tr w:rsidR="00800C04" w:rsidRPr="007C322E" w:rsidTr="00800C04">
        <w:trPr>
          <w:trHeight w:val="440"/>
          <w:jc w:val="center"/>
        </w:trPr>
        <w:tc>
          <w:tcPr>
            <w:tcW w:w="4190" w:type="dxa"/>
            <w:vAlign w:val="center"/>
          </w:tcPr>
          <w:p w:rsidR="00800C04" w:rsidRPr="007C322E" w:rsidRDefault="00800C04" w:rsidP="00353610">
            <w:pPr>
              <w:tabs>
                <w:tab w:val="num" w:pos="750"/>
                <w:tab w:val="num" w:pos="840"/>
              </w:tabs>
              <w:adjustRightInd w:val="0"/>
              <w:snapToGrid w:val="0"/>
              <w:jc w:val="center"/>
              <w:rPr>
                <w:sz w:val="24"/>
              </w:rPr>
            </w:pPr>
            <w:r w:rsidRPr="007C322E">
              <w:rPr>
                <w:rFonts w:hint="eastAsia"/>
                <w:sz w:val="24"/>
              </w:rPr>
              <w:t>10000-100000</w:t>
            </w:r>
          </w:p>
        </w:tc>
        <w:tc>
          <w:tcPr>
            <w:tcW w:w="3657" w:type="dxa"/>
            <w:vAlign w:val="center"/>
          </w:tcPr>
          <w:p w:rsidR="00800C04" w:rsidRPr="007C322E" w:rsidRDefault="00800C04" w:rsidP="00353610">
            <w:pPr>
              <w:tabs>
                <w:tab w:val="num" w:pos="750"/>
                <w:tab w:val="num" w:pos="840"/>
              </w:tabs>
              <w:adjustRightInd w:val="0"/>
              <w:snapToGrid w:val="0"/>
              <w:jc w:val="center"/>
              <w:rPr>
                <w:sz w:val="24"/>
              </w:rPr>
            </w:pPr>
            <w:r w:rsidRPr="007C322E">
              <w:rPr>
                <w:rFonts w:hint="eastAsia"/>
                <w:sz w:val="24"/>
              </w:rPr>
              <w:t>0.05%</w:t>
            </w:r>
          </w:p>
        </w:tc>
      </w:tr>
    </w:tbl>
    <w:p w:rsidR="00800C04" w:rsidRPr="007C322E" w:rsidRDefault="00800C04" w:rsidP="00800C04">
      <w:pPr>
        <w:tabs>
          <w:tab w:val="left" w:pos="700"/>
        </w:tabs>
        <w:autoSpaceDE w:val="0"/>
        <w:autoSpaceDN w:val="0"/>
        <w:adjustRightInd w:val="0"/>
        <w:spacing w:line="360" w:lineRule="auto"/>
        <w:ind w:firstLineChars="200" w:firstLine="446"/>
        <w:rPr>
          <w:sz w:val="24"/>
          <w:lang w:val="zh-CN"/>
        </w:rPr>
      </w:pPr>
      <w:r w:rsidRPr="007C322E">
        <w:rPr>
          <w:sz w:val="24"/>
          <w:lang w:val="zh-CN"/>
        </w:rPr>
        <w:t>服务费按差额定率累进法计算</w:t>
      </w:r>
      <w:r w:rsidRPr="007C322E">
        <w:rPr>
          <w:rFonts w:hint="eastAsia"/>
          <w:sz w:val="24"/>
          <w:lang w:val="zh-CN"/>
        </w:rPr>
        <w:t>，向下取整，精确到元。</w:t>
      </w:r>
      <w:r w:rsidRPr="007C322E">
        <w:rPr>
          <w:sz w:val="24"/>
          <w:lang w:val="zh-CN"/>
        </w:rPr>
        <w:t>例如</w:t>
      </w:r>
      <w:r w:rsidRPr="007C322E">
        <w:rPr>
          <w:rFonts w:hint="eastAsia"/>
          <w:sz w:val="24"/>
        </w:rPr>
        <w:t>集中采购目录外</w:t>
      </w:r>
      <w:r w:rsidR="00D52BE7" w:rsidRPr="007C322E">
        <w:rPr>
          <w:rFonts w:hint="eastAsia"/>
          <w:sz w:val="24"/>
        </w:rPr>
        <w:t>服务</w:t>
      </w:r>
      <w:r w:rsidRPr="007C322E">
        <w:rPr>
          <w:rFonts w:hint="eastAsia"/>
          <w:sz w:val="24"/>
        </w:rPr>
        <w:t>报价合计</w:t>
      </w:r>
      <w:r w:rsidRPr="007C322E">
        <w:rPr>
          <w:sz w:val="24"/>
          <w:lang w:val="zh-CN"/>
        </w:rPr>
        <w:t>为</w:t>
      </w:r>
      <w:r w:rsidRPr="007C322E">
        <w:rPr>
          <w:sz w:val="24"/>
          <w:lang w:val="zh-CN"/>
        </w:rPr>
        <w:t>680</w:t>
      </w:r>
      <w:r w:rsidRPr="007C322E">
        <w:rPr>
          <w:rFonts w:hint="eastAsia"/>
          <w:sz w:val="24"/>
          <w:lang w:val="zh-CN"/>
        </w:rPr>
        <w:t>5000</w:t>
      </w:r>
      <w:r w:rsidRPr="007C322E">
        <w:rPr>
          <w:sz w:val="24"/>
          <w:lang w:val="zh-CN"/>
        </w:rPr>
        <w:t>元，服务费</w:t>
      </w:r>
      <w:r w:rsidRPr="007C322E">
        <w:rPr>
          <w:rFonts w:hint="eastAsia"/>
          <w:sz w:val="24"/>
          <w:lang w:val="zh-CN"/>
        </w:rPr>
        <w:t>=</w:t>
      </w:r>
      <w:r w:rsidRPr="007C322E">
        <w:rPr>
          <w:sz w:val="24"/>
          <w:lang w:val="zh-CN"/>
        </w:rPr>
        <w:t>100</w:t>
      </w:r>
      <w:r w:rsidRPr="007C322E">
        <w:rPr>
          <w:rFonts w:hint="eastAsia"/>
          <w:sz w:val="24"/>
          <w:lang w:val="zh-CN"/>
        </w:rPr>
        <w:t>0000</w:t>
      </w:r>
      <w:r w:rsidRPr="007C322E">
        <w:rPr>
          <w:sz w:val="24"/>
          <w:lang w:val="zh-CN"/>
        </w:rPr>
        <w:t>×1%+</w:t>
      </w:r>
      <w:r w:rsidRPr="007C322E">
        <w:rPr>
          <w:rFonts w:hint="eastAsia"/>
          <w:sz w:val="24"/>
          <w:lang w:val="zh-CN"/>
        </w:rPr>
        <w:t>（</w:t>
      </w:r>
      <w:r w:rsidRPr="007C322E">
        <w:rPr>
          <w:sz w:val="24"/>
          <w:lang w:val="zh-CN"/>
        </w:rPr>
        <w:t>500</w:t>
      </w:r>
      <w:r w:rsidRPr="007C322E">
        <w:rPr>
          <w:rFonts w:hint="eastAsia"/>
          <w:sz w:val="24"/>
          <w:lang w:val="zh-CN"/>
        </w:rPr>
        <w:t>0000</w:t>
      </w:r>
      <w:r w:rsidRPr="007C322E">
        <w:rPr>
          <w:sz w:val="24"/>
          <w:lang w:val="zh-CN"/>
        </w:rPr>
        <w:t>-100</w:t>
      </w:r>
      <w:r w:rsidRPr="007C322E">
        <w:rPr>
          <w:rFonts w:hint="eastAsia"/>
          <w:sz w:val="24"/>
          <w:lang w:val="zh-CN"/>
        </w:rPr>
        <w:t>0000</w:t>
      </w:r>
      <w:r w:rsidRPr="007C322E">
        <w:rPr>
          <w:rFonts w:hint="eastAsia"/>
          <w:sz w:val="24"/>
          <w:lang w:val="zh-CN"/>
        </w:rPr>
        <w:t>）</w:t>
      </w:r>
      <w:r w:rsidRPr="007C322E">
        <w:rPr>
          <w:sz w:val="24"/>
          <w:lang w:val="zh-CN"/>
        </w:rPr>
        <w:t>×</w:t>
      </w:r>
      <w:r w:rsidRPr="007C322E">
        <w:rPr>
          <w:rFonts w:hint="eastAsia"/>
          <w:sz w:val="24"/>
          <w:lang w:val="zh-CN"/>
        </w:rPr>
        <w:t>0.8</w:t>
      </w:r>
      <w:r w:rsidRPr="007C322E">
        <w:rPr>
          <w:sz w:val="24"/>
          <w:lang w:val="zh-CN"/>
        </w:rPr>
        <w:t>%+</w:t>
      </w:r>
      <w:r w:rsidRPr="007C322E">
        <w:rPr>
          <w:rFonts w:hint="eastAsia"/>
          <w:sz w:val="24"/>
          <w:lang w:val="zh-CN"/>
        </w:rPr>
        <w:t>（</w:t>
      </w:r>
      <w:r w:rsidRPr="007C322E">
        <w:rPr>
          <w:sz w:val="24"/>
          <w:lang w:val="zh-CN"/>
        </w:rPr>
        <w:t>680</w:t>
      </w:r>
      <w:r w:rsidRPr="007C322E">
        <w:rPr>
          <w:rFonts w:hint="eastAsia"/>
          <w:sz w:val="24"/>
          <w:lang w:val="zh-CN"/>
        </w:rPr>
        <w:t>5000</w:t>
      </w:r>
      <w:r w:rsidRPr="007C322E">
        <w:rPr>
          <w:sz w:val="24"/>
          <w:lang w:val="zh-CN"/>
        </w:rPr>
        <w:t>-500</w:t>
      </w:r>
      <w:r w:rsidRPr="007C322E">
        <w:rPr>
          <w:rFonts w:hint="eastAsia"/>
          <w:sz w:val="24"/>
          <w:lang w:val="zh-CN"/>
        </w:rPr>
        <w:t>0000</w:t>
      </w:r>
      <w:r w:rsidRPr="007C322E">
        <w:rPr>
          <w:rFonts w:hint="eastAsia"/>
          <w:sz w:val="24"/>
          <w:lang w:val="zh-CN"/>
        </w:rPr>
        <w:t>）</w:t>
      </w:r>
      <w:r w:rsidRPr="007C322E">
        <w:rPr>
          <w:sz w:val="24"/>
          <w:lang w:val="zh-CN"/>
        </w:rPr>
        <w:t>×0.</w:t>
      </w:r>
      <w:r w:rsidRPr="007C322E">
        <w:rPr>
          <w:rFonts w:hint="eastAsia"/>
          <w:sz w:val="24"/>
          <w:lang w:val="zh-CN"/>
        </w:rPr>
        <w:t>45</w:t>
      </w:r>
      <w:r w:rsidRPr="007C322E">
        <w:rPr>
          <w:sz w:val="24"/>
          <w:lang w:val="zh-CN"/>
        </w:rPr>
        <w:t>%=</w:t>
      </w:r>
      <w:r w:rsidRPr="007C322E">
        <w:rPr>
          <w:rFonts w:hint="eastAsia"/>
          <w:sz w:val="24"/>
          <w:lang w:val="zh-CN"/>
        </w:rPr>
        <w:t>50122.5</w:t>
      </w:r>
      <w:r w:rsidRPr="007C322E">
        <w:rPr>
          <w:sz w:val="24"/>
          <w:lang w:val="zh-CN"/>
        </w:rPr>
        <w:t>元，服务费</w:t>
      </w:r>
      <w:r w:rsidRPr="007C322E">
        <w:rPr>
          <w:rFonts w:hint="eastAsia"/>
          <w:sz w:val="24"/>
          <w:lang w:val="zh-CN"/>
        </w:rPr>
        <w:t>缴纳</w:t>
      </w:r>
      <w:r w:rsidRPr="007C322E">
        <w:rPr>
          <w:rFonts w:hint="eastAsia"/>
          <w:sz w:val="24"/>
          <w:lang w:val="zh-CN"/>
        </w:rPr>
        <w:t>50122</w:t>
      </w:r>
      <w:r w:rsidRPr="007C322E">
        <w:rPr>
          <w:rFonts w:hint="eastAsia"/>
          <w:sz w:val="24"/>
          <w:lang w:val="zh-CN"/>
        </w:rPr>
        <w:t>元。</w:t>
      </w:r>
    </w:p>
    <w:p w:rsidR="00800C04" w:rsidRPr="007C322E" w:rsidRDefault="00800C04" w:rsidP="00800C04">
      <w:pPr>
        <w:tabs>
          <w:tab w:val="left" w:pos="700"/>
        </w:tabs>
        <w:autoSpaceDE w:val="0"/>
        <w:autoSpaceDN w:val="0"/>
        <w:adjustRightInd w:val="0"/>
        <w:spacing w:line="360" w:lineRule="auto"/>
        <w:ind w:firstLineChars="200" w:firstLine="446"/>
        <w:rPr>
          <w:sz w:val="24"/>
          <w:szCs w:val="24"/>
          <w:lang w:val="zh-CN"/>
        </w:rPr>
      </w:pPr>
      <w:r w:rsidRPr="007C322E">
        <w:rPr>
          <w:rFonts w:hint="eastAsia"/>
          <w:sz w:val="24"/>
          <w:szCs w:val="24"/>
        </w:rPr>
        <w:t>中标供应商应于中标公告发布之日起</w:t>
      </w:r>
      <w:r w:rsidRPr="007C322E">
        <w:rPr>
          <w:rFonts w:hint="eastAsia"/>
          <w:sz w:val="24"/>
          <w:szCs w:val="24"/>
        </w:rPr>
        <w:t>5</w:t>
      </w:r>
      <w:r w:rsidRPr="007C322E">
        <w:rPr>
          <w:rFonts w:hint="eastAsia"/>
          <w:sz w:val="24"/>
          <w:szCs w:val="24"/>
        </w:rPr>
        <w:t>个工作日内缴纳</w:t>
      </w:r>
      <w:r w:rsidRPr="007C322E">
        <w:rPr>
          <w:rFonts w:hint="eastAsia"/>
          <w:sz w:val="24"/>
          <w:szCs w:val="24"/>
          <w:lang w:val="zh-CN"/>
        </w:rPr>
        <w:t>招标代理服务费，缴费单位名称须与投标单位名称一致，缴费时请注明项目编号及中标包号。</w:t>
      </w:r>
    </w:p>
    <w:p w:rsidR="00800C04" w:rsidRPr="007C322E" w:rsidRDefault="00800C04" w:rsidP="00800C04">
      <w:pPr>
        <w:pStyle w:val="Default"/>
        <w:spacing w:line="360" w:lineRule="auto"/>
        <w:ind w:firstLineChars="200" w:firstLine="446"/>
        <w:rPr>
          <w:rFonts w:ascii="Times New Roman" w:eastAsia="宋体" w:hAnsi="Times New Roman" w:cs="Times New Roman"/>
          <w:color w:val="auto"/>
        </w:rPr>
      </w:pPr>
      <w:r w:rsidRPr="007C322E">
        <w:rPr>
          <w:rFonts w:ascii="Times New Roman" w:eastAsia="宋体" w:hAnsi="Times New Roman" w:cs="Times New Roman" w:hint="eastAsia"/>
          <w:color w:val="auto"/>
        </w:rPr>
        <w:t>名</w:t>
      </w:r>
      <w:r w:rsidRPr="007C322E">
        <w:rPr>
          <w:rFonts w:ascii="Times New Roman" w:eastAsia="宋体" w:hAnsi="Times New Roman" w:cs="Times New Roman" w:hint="eastAsia"/>
          <w:color w:val="auto"/>
        </w:rPr>
        <w:t xml:space="preserve">        </w:t>
      </w:r>
      <w:r w:rsidRPr="007C322E">
        <w:rPr>
          <w:rFonts w:ascii="Times New Roman" w:eastAsia="宋体" w:hAnsi="Times New Roman" w:cs="Times New Roman" w:hint="eastAsia"/>
          <w:color w:val="auto"/>
        </w:rPr>
        <w:t>称：天津市公共资源交易中心</w:t>
      </w:r>
    </w:p>
    <w:p w:rsidR="00800C04" w:rsidRPr="007C322E" w:rsidRDefault="00800C04" w:rsidP="00800C04">
      <w:pPr>
        <w:pStyle w:val="Default"/>
        <w:spacing w:line="360" w:lineRule="auto"/>
        <w:ind w:firstLineChars="200" w:firstLine="446"/>
        <w:rPr>
          <w:rFonts w:ascii="Times New Roman" w:eastAsia="宋体" w:hAnsi="Times New Roman" w:cs="Times New Roman"/>
          <w:color w:val="auto"/>
        </w:rPr>
      </w:pPr>
      <w:r w:rsidRPr="007C322E">
        <w:rPr>
          <w:rFonts w:ascii="Times New Roman" w:eastAsia="宋体" w:hAnsi="Times New Roman" w:cs="Times New Roman" w:hint="eastAsia"/>
          <w:color w:val="auto"/>
        </w:rPr>
        <w:t>开户行及账号：中国建设银行股份有限公司天津明华支行</w:t>
      </w:r>
      <w:r w:rsidRPr="007C322E">
        <w:rPr>
          <w:rFonts w:ascii="Times New Roman" w:eastAsia="宋体" w:hAnsi="Times New Roman" w:cs="Times New Roman" w:hint="eastAsia"/>
          <w:color w:val="auto"/>
        </w:rPr>
        <w:t xml:space="preserve"> </w:t>
      </w:r>
    </w:p>
    <w:p w:rsidR="00800C04" w:rsidRPr="007C322E" w:rsidRDefault="00800C04" w:rsidP="00800C04">
      <w:pPr>
        <w:pStyle w:val="Default"/>
        <w:spacing w:line="360" w:lineRule="auto"/>
        <w:ind w:firstLineChars="897" w:firstLine="2002"/>
        <w:rPr>
          <w:rFonts w:ascii="Times New Roman" w:eastAsia="宋体" w:hAnsi="Times New Roman" w:cs="Times New Roman"/>
          <w:color w:val="auto"/>
        </w:rPr>
      </w:pPr>
      <w:r w:rsidRPr="007C322E">
        <w:rPr>
          <w:rFonts w:ascii="Times New Roman" w:eastAsia="宋体" w:hAnsi="Times New Roman" w:cs="Times New Roman"/>
          <w:color w:val="auto"/>
        </w:rPr>
        <w:t>1205 0162 4900 0000 0675</w:t>
      </w:r>
    </w:p>
    <w:p w:rsidR="00800C04" w:rsidRPr="007C322E" w:rsidRDefault="00800C04" w:rsidP="00800C04">
      <w:pPr>
        <w:pStyle w:val="Default"/>
        <w:spacing w:line="360" w:lineRule="auto"/>
        <w:ind w:firstLineChars="200" w:firstLine="446"/>
        <w:rPr>
          <w:rFonts w:ascii="Times New Roman" w:eastAsia="宋体" w:hAnsi="Times New Roman" w:cs="Times New Roman"/>
          <w:color w:val="auto"/>
        </w:rPr>
      </w:pPr>
      <w:r w:rsidRPr="007C322E">
        <w:rPr>
          <w:rFonts w:ascii="Times New Roman" w:eastAsia="宋体" w:hAnsi="Times New Roman" w:cs="Times New Roman" w:hint="eastAsia"/>
          <w:color w:val="auto"/>
        </w:rPr>
        <w:t>银行联行号：</w:t>
      </w:r>
      <w:r w:rsidRPr="007C322E">
        <w:rPr>
          <w:rFonts w:ascii="Times New Roman" w:eastAsia="宋体" w:hAnsi="Times New Roman" w:cs="Times New Roman" w:hint="eastAsia"/>
          <w:color w:val="auto"/>
        </w:rPr>
        <w:t>105110039436</w:t>
      </w:r>
    </w:p>
    <w:p w:rsidR="00800C04" w:rsidRPr="007C322E" w:rsidRDefault="00800C04" w:rsidP="00800C04">
      <w:pPr>
        <w:pStyle w:val="Default"/>
        <w:spacing w:line="360" w:lineRule="auto"/>
        <w:ind w:firstLineChars="200" w:firstLine="446"/>
        <w:rPr>
          <w:rFonts w:ascii="Times New Roman" w:eastAsia="宋体" w:hAnsi="Times New Roman" w:cs="Times New Roman"/>
          <w:color w:val="auto"/>
        </w:rPr>
      </w:pPr>
      <w:r w:rsidRPr="007C322E">
        <w:rPr>
          <w:rFonts w:ascii="Times New Roman" w:eastAsia="宋体" w:hAnsi="Times New Roman" w:cs="Times New Roman" w:hint="eastAsia"/>
          <w:color w:val="auto"/>
        </w:rPr>
        <w:t>纳税人识别号：</w:t>
      </w:r>
      <w:r w:rsidRPr="007C322E">
        <w:rPr>
          <w:rFonts w:ascii="Times New Roman" w:eastAsia="宋体" w:hAnsi="Times New Roman" w:cs="Times New Roman" w:hint="eastAsia"/>
          <w:color w:val="auto"/>
        </w:rPr>
        <w:t>1212 0000 MB1E 44809C</w:t>
      </w:r>
    </w:p>
    <w:p w:rsidR="00800C04" w:rsidRPr="007C322E" w:rsidRDefault="00800C04" w:rsidP="00800C04">
      <w:pPr>
        <w:pStyle w:val="Default"/>
        <w:spacing w:line="360" w:lineRule="auto"/>
        <w:ind w:firstLineChars="200" w:firstLine="446"/>
        <w:jc w:val="both"/>
        <w:rPr>
          <w:rFonts w:ascii="Times New Roman" w:eastAsia="宋体" w:hAnsi="Times New Roman" w:cs="Times New Roman"/>
          <w:color w:val="auto"/>
        </w:rPr>
      </w:pPr>
      <w:r w:rsidRPr="007C322E">
        <w:rPr>
          <w:rFonts w:ascii="Times New Roman" w:eastAsia="宋体" w:hAnsi="Times New Roman" w:cs="Times New Roman" w:hint="eastAsia"/>
          <w:color w:val="auto"/>
        </w:rPr>
        <w:t>地址：天津市河东区红星路</w:t>
      </w:r>
      <w:r w:rsidRPr="007C322E">
        <w:rPr>
          <w:rFonts w:ascii="Times New Roman" w:eastAsia="宋体" w:hAnsi="Times New Roman" w:cs="Times New Roman" w:hint="eastAsia"/>
          <w:color w:val="auto"/>
        </w:rPr>
        <w:t>79</w:t>
      </w:r>
      <w:r w:rsidRPr="007C322E">
        <w:rPr>
          <w:rFonts w:ascii="Times New Roman" w:eastAsia="宋体" w:hAnsi="Times New Roman" w:cs="Times New Roman" w:hint="eastAsia"/>
          <w:color w:val="auto"/>
        </w:rPr>
        <w:t>号</w:t>
      </w:r>
    </w:p>
    <w:p w:rsidR="00800C04" w:rsidRPr="007C322E" w:rsidRDefault="00800C04" w:rsidP="00800C04">
      <w:pPr>
        <w:pStyle w:val="Default"/>
        <w:spacing w:line="360" w:lineRule="auto"/>
        <w:ind w:firstLineChars="200" w:firstLine="446"/>
        <w:jc w:val="both"/>
        <w:rPr>
          <w:rFonts w:ascii="Times New Roman" w:eastAsia="宋体" w:hAnsi="Times New Roman" w:cs="Times New Roman"/>
          <w:color w:val="auto"/>
        </w:rPr>
      </w:pPr>
      <w:r w:rsidRPr="007C322E">
        <w:rPr>
          <w:rFonts w:ascii="Times New Roman" w:eastAsia="宋体" w:hAnsi="Times New Roman" w:cs="Times New Roman" w:hint="eastAsia"/>
          <w:color w:val="auto"/>
        </w:rPr>
        <w:t>缴费及申请开票系统：</w:t>
      </w:r>
      <w:r w:rsidRPr="007C322E">
        <w:rPr>
          <w:rFonts w:ascii="Times New Roman" w:eastAsia="宋体" w:hAnsi="Times New Roman" w:cs="Times New Roman" w:hint="eastAsia"/>
          <w:color w:val="auto"/>
        </w:rPr>
        <w:t>http://pay.tjggzy.cn/</w:t>
      </w:r>
    </w:p>
    <w:p w:rsidR="00800C04" w:rsidRPr="007C322E" w:rsidRDefault="00800C04" w:rsidP="00800C04">
      <w:pPr>
        <w:pStyle w:val="Default"/>
        <w:spacing w:line="360" w:lineRule="auto"/>
        <w:ind w:firstLineChars="200" w:firstLine="446"/>
        <w:jc w:val="both"/>
        <w:rPr>
          <w:rFonts w:ascii="Times New Roman" w:eastAsia="宋体" w:hAnsi="Times New Roman" w:cs="Times New Roman"/>
          <w:color w:val="auto"/>
        </w:rPr>
      </w:pPr>
      <w:r w:rsidRPr="007C322E">
        <w:rPr>
          <w:rFonts w:ascii="Times New Roman" w:eastAsia="宋体" w:hAnsi="Times New Roman" w:cs="Times New Roman" w:hint="eastAsia"/>
          <w:color w:val="auto"/>
        </w:rPr>
        <w:t>缴费及开票咨询电话：</w:t>
      </w:r>
      <w:r w:rsidRPr="007C322E">
        <w:rPr>
          <w:rFonts w:ascii="Times New Roman" w:eastAsia="宋体" w:hAnsi="Times New Roman" w:cs="Times New Roman" w:hint="eastAsia"/>
          <w:color w:val="auto"/>
        </w:rPr>
        <w:t>022-24532012</w:t>
      </w:r>
    </w:p>
    <w:p w:rsidR="00E43E9E" w:rsidRPr="00DA11A1" w:rsidRDefault="00E43E9E" w:rsidP="00E43E9E">
      <w:pPr>
        <w:pStyle w:val="Default"/>
        <w:spacing w:line="360" w:lineRule="auto"/>
        <w:ind w:firstLineChars="200" w:firstLine="446"/>
        <w:jc w:val="both"/>
        <w:rPr>
          <w:color w:val="auto"/>
          <w:lang w:val="zh-CN"/>
        </w:rPr>
      </w:pPr>
      <w:r w:rsidRPr="00DA11A1">
        <w:rPr>
          <w:rFonts w:hint="eastAsia"/>
          <w:color w:val="auto"/>
          <w:lang w:val="zh-CN"/>
        </w:rPr>
        <w:t>十</w:t>
      </w:r>
      <w:r>
        <w:rPr>
          <w:rFonts w:hint="eastAsia"/>
          <w:color w:val="auto"/>
          <w:lang w:val="zh-CN"/>
        </w:rPr>
        <w:t>五</w:t>
      </w:r>
      <w:r w:rsidRPr="00DA11A1">
        <w:rPr>
          <w:rFonts w:hint="eastAsia"/>
          <w:color w:val="auto"/>
          <w:lang w:val="zh-CN"/>
        </w:rPr>
        <w:t>、《</w:t>
      </w:r>
      <w:r w:rsidRPr="00DA11A1">
        <w:rPr>
          <w:rFonts w:asciiTheme="minorEastAsia" w:eastAsiaTheme="minorEastAsia" w:hAnsiTheme="minorEastAsia" w:cs="Times New Roman"/>
          <w:bCs/>
        </w:rPr>
        <w:t>“政采贷”业务提示函</w:t>
      </w:r>
      <w:r w:rsidRPr="00DA11A1">
        <w:rPr>
          <w:rFonts w:hint="eastAsia"/>
          <w:color w:val="auto"/>
          <w:lang w:val="zh-CN"/>
        </w:rPr>
        <w:t>》</w:t>
      </w:r>
      <w:r w:rsidR="009A15DF">
        <w:rPr>
          <w:rFonts w:asciiTheme="minorEastAsia" w:eastAsiaTheme="minorEastAsia" w:hAnsiTheme="minorEastAsia" w:hint="eastAsia"/>
          <w:color w:val="auto"/>
          <w:lang w:val="zh-CN"/>
        </w:rPr>
        <w:t>、</w:t>
      </w:r>
      <w:r w:rsidRPr="00DA11A1">
        <w:rPr>
          <w:rFonts w:asciiTheme="minorEastAsia" w:eastAsiaTheme="minorEastAsia" w:hAnsiTheme="minorEastAsia" w:hint="eastAsia"/>
          <w:bCs/>
        </w:rPr>
        <w:t>《</w:t>
      </w:r>
      <w:r w:rsidRPr="00DA11A1">
        <w:rPr>
          <w:rFonts w:asciiTheme="minorEastAsia" w:eastAsiaTheme="minorEastAsia" w:hAnsiTheme="minorEastAsia" w:cs="Times New Roman"/>
          <w:bCs/>
        </w:rPr>
        <w:t>政府采购支持中小企业政策提示函</w:t>
      </w:r>
      <w:r w:rsidRPr="00DA11A1">
        <w:rPr>
          <w:rFonts w:asciiTheme="minorEastAsia" w:eastAsiaTheme="minorEastAsia" w:hAnsiTheme="minorEastAsia" w:hint="eastAsia"/>
          <w:bCs/>
        </w:rPr>
        <w:t>》</w:t>
      </w:r>
      <w:r w:rsidR="009A15DF">
        <w:rPr>
          <w:rFonts w:asciiTheme="minorEastAsia" w:eastAsiaTheme="minorEastAsia" w:hAnsiTheme="minorEastAsia" w:hint="eastAsia"/>
          <w:bCs/>
        </w:rPr>
        <w:t>和《</w:t>
      </w:r>
      <w:r w:rsidR="009A15DF" w:rsidRPr="009A15DF">
        <w:rPr>
          <w:rFonts w:asciiTheme="minorEastAsia" w:eastAsiaTheme="minorEastAsia" w:hAnsiTheme="minorEastAsia" w:hint="eastAsia"/>
          <w:bCs/>
        </w:rPr>
        <w:t>诚信参与政府采购活动提示函</w:t>
      </w:r>
      <w:r w:rsidR="009A15DF">
        <w:rPr>
          <w:rFonts w:asciiTheme="minorEastAsia" w:eastAsiaTheme="minorEastAsia" w:hAnsiTheme="minorEastAsia" w:hint="eastAsia"/>
          <w:bCs/>
        </w:rPr>
        <w:t>》</w:t>
      </w:r>
    </w:p>
    <w:p w:rsidR="00E43E9E" w:rsidRPr="00DA11A1" w:rsidRDefault="00E43E9E" w:rsidP="00E43E9E">
      <w:pPr>
        <w:pStyle w:val="Default"/>
        <w:spacing w:line="360" w:lineRule="auto"/>
        <w:ind w:firstLineChars="200" w:firstLine="446"/>
        <w:jc w:val="both"/>
        <w:rPr>
          <w:color w:val="FF0000"/>
        </w:rPr>
      </w:pPr>
    </w:p>
    <w:p w:rsidR="00E43E9E" w:rsidRPr="00E43E9E" w:rsidRDefault="00E43E9E" w:rsidP="00EC41BC">
      <w:pPr>
        <w:pStyle w:val="Default"/>
        <w:spacing w:line="360" w:lineRule="auto"/>
        <w:ind w:firstLineChars="200" w:firstLine="446"/>
        <w:jc w:val="both"/>
        <w:rPr>
          <w:rFonts w:ascii="Times New Roman" w:eastAsia="宋体" w:hAnsi="Times New Roman" w:cs="Times New Roman"/>
          <w:color w:val="FF0000"/>
        </w:rPr>
      </w:pPr>
    </w:p>
    <w:p w:rsidR="00DB4C16" w:rsidRDefault="00DB4C16" w:rsidP="00DB4C16">
      <w:pPr>
        <w:pStyle w:val="Default"/>
        <w:spacing w:line="360" w:lineRule="auto"/>
        <w:jc w:val="both"/>
        <w:rPr>
          <w:rFonts w:ascii="Times New Roman" w:eastAsia="宋体" w:hAnsi="Times New Roman" w:cs="Times New Roman"/>
          <w:color w:val="auto"/>
        </w:rPr>
      </w:pPr>
    </w:p>
    <w:p w:rsidR="00DB4C16" w:rsidRDefault="009D0613" w:rsidP="00DB4C16">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sidR="001A6EF5">
        <w:rPr>
          <w:rFonts w:ascii="Times New Roman" w:eastAsia="宋体" w:hAnsi="Times New Roman" w:cs="Times New Roman" w:hint="eastAsia"/>
          <w:color w:val="auto"/>
        </w:rPr>
        <w:t>12</w:t>
      </w:r>
      <w:r w:rsidR="00DB4C16" w:rsidRPr="00750AB2">
        <w:rPr>
          <w:rFonts w:ascii="Times New Roman" w:eastAsia="宋体" w:hAnsi="Times New Roman" w:cs="Times New Roman"/>
          <w:color w:val="auto"/>
        </w:rPr>
        <w:t>月</w:t>
      </w:r>
      <w:r w:rsidR="001A6EF5">
        <w:rPr>
          <w:rFonts w:ascii="Times New Roman" w:eastAsia="宋体" w:hAnsi="Times New Roman" w:cs="Times New Roman" w:hint="eastAsia"/>
          <w:color w:val="auto"/>
        </w:rPr>
        <w:t>24</w:t>
      </w:r>
      <w:r w:rsidR="00DB4C16" w:rsidRPr="00750AB2">
        <w:rPr>
          <w:rFonts w:ascii="Times New Roman" w:eastAsia="宋体" w:hAnsi="Times New Roman" w:cs="Times New Roman"/>
          <w:color w:val="auto"/>
        </w:rPr>
        <w:t>日</w:t>
      </w:r>
    </w:p>
    <w:p w:rsidR="00E43E9E" w:rsidRDefault="00E43E9E" w:rsidP="00E43E9E">
      <w:pPr>
        <w:pStyle w:val="Default"/>
        <w:spacing w:line="360" w:lineRule="auto"/>
        <w:ind w:right="892"/>
        <w:rPr>
          <w:rFonts w:ascii="Times New Roman" w:eastAsia="宋体" w:hAnsi="Times New Roman" w:cs="Times New Roman"/>
          <w:color w:val="auto"/>
        </w:rPr>
      </w:pPr>
    </w:p>
    <w:p w:rsidR="00E43E9E" w:rsidRDefault="00E43E9E" w:rsidP="00E43E9E">
      <w:pPr>
        <w:pStyle w:val="Default"/>
        <w:spacing w:line="360" w:lineRule="auto"/>
        <w:ind w:right="892"/>
        <w:rPr>
          <w:rFonts w:ascii="Times New Roman" w:eastAsia="宋体" w:hAnsi="Times New Roman" w:cs="Times New Roman"/>
          <w:color w:val="auto"/>
        </w:rPr>
      </w:pPr>
    </w:p>
    <w:p w:rsidR="00E43E9E" w:rsidRDefault="00E43E9E">
      <w:pPr>
        <w:widowControl/>
        <w:jc w:val="left"/>
        <w:rPr>
          <w:kern w:val="0"/>
          <w:sz w:val="24"/>
          <w:szCs w:val="24"/>
        </w:rPr>
      </w:pPr>
      <w: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“政采贷”业务提示函</w:t>
      </w:r>
    </w:p>
    <w:p w:rsidR="00E43E9E" w:rsidRPr="00DA11A1" w:rsidRDefault="00E43E9E" w:rsidP="00E43E9E">
      <w:pPr>
        <w:spacing w:line="360" w:lineRule="auto"/>
        <w:jc w:val="center"/>
        <w:rPr>
          <w:rFonts w:eastAsia="方正小标宋简体"/>
          <w:bCs/>
          <w:kern w:val="0"/>
          <w:sz w:val="24"/>
          <w:szCs w:val="24"/>
        </w:rPr>
      </w:pPr>
    </w:p>
    <w:p w:rsidR="00E43E9E" w:rsidRPr="00DA11A1" w:rsidRDefault="00E43E9E" w:rsidP="00E43E9E">
      <w:pPr>
        <w:spacing w:line="360" w:lineRule="auto"/>
        <w:ind w:firstLineChars="200" w:firstLine="446"/>
        <w:rPr>
          <w:bCs/>
          <w:kern w:val="0"/>
          <w:sz w:val="24"/>
          <w:szCs w:val="24"/>
        </w:rPr>
      </w:pPr>
      <w:r w:rsidRPr="00DA11A1">
        <w:rPr>
          <w:bCs/>
          <w:kern w:val="0"/>
          <w:sz w:val="24"/>
          <w:szCs w:val="24"/>
        </w:rPr>
        <w:t>【政策简介】</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sidRPr="00DA11A1">
        <w:rPr>
          <w:sz w:val="24"/>
          <w:szCs w:val="24"/>
        </w:rPr>
        <w:t>并享受商业银行优惠利率以及人民银行支小再贷款政策等。</w:t>
      </w:r>
    </w:p>
    <w:p w:rsidR="00E43E9E" w:rsidRPr="00DA11A1" w:rsidRDefault="00E43E9E" w:rsidP="00E43E9E">
      <w:pPr>
        <w:spacing w:line="360" w:lineRule="auto"/>
        <w:ind w:firstLineChars="200" w:firstLine="446"/>
        <w:rPr>
          <w:sz w:val="24"/>
          <w:szCs w:val="24"/>
        </w:rPr>
      </w:pPr>
      <w:r w:rsidRPr="00DA11A1">
        <w:rPr>
          <w:bCs/>
          <w:kern w:val="0"/>
          <w:sz w:val="24"/>
          <w:szCs w:val="24"/>
        </w:rPr>
        <w:t>【贷款途径】截止目前，我市已有农业银行、光大银行、渤海银行、中信银行、浦发银行等</w:t>
      </w:r>
      <w:r w:rsidRPr="00DA11A1">
        <w:rPr>
          <w:bCs/>
          <w:kern w:val="0"/>
          <w:sz w:val="24"/>
          <w:szCs w:val="24"/>
        </w:rPr>
        <w:t>18</w:t>
      </w:r>
      <w:r w:rsidRPr="00DA11A1">
        <w:rPr>
          <w:bCs/>
          <w:kern w:val="0"/>
          <w:sz w:val="24"/>
          <w:szCs w:val="24"/>
        </w:rPr>
        <w:t>家商业银行相继推出了</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产品，并在天津市政府采购网</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w:t>
      </w:r>
      <w:r w:rsidRPr="00DA11A1">
        <w:rPr>
          <w:bCs/>
          <w:kern w:val="0"/>
          <w:sz w:val="24"/>
          <w:szCs w:val="24"/>
        </w:rPr>
        <w:t>http://ccgp-tianjin.gov.cn/zcd/zcdList.jsp</w:t>
      </w:r>
      <w:r w:rsidRPr="00DA11A1">
        <w:rPr>
          <w:bCs/>
          <w:kern w:val="0"/>
          <w:sz w:val="24"/>
          <w:szCs w:val="24"/>
        </w:rPr>
        <w:t>）公开了产品详情、产品特色、服务电话等信息，后续如有其它银行推出此类产品，</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产品介绍专栏也将及时更新。政府采购中标（成交）供应商如有融资需求，可以自行对比或咨询，并可以通过天津市政府采购网中公示的</w:t>
      </w:r>
      <w:r w:rsidRPr="00DA11A1">
        <w:rPr>
          <w:bCs/>
          <w:kern w:val="0"/>
          <w:sz w:val="24"/>
          <w:szCs w:val="24"/>
        </w:rPr>
        <w:t>“</w:t>
      </w:r>
      <w:r w:rsidRPr="00DA11A1">
        <w:rPr>
          <w:bCs/>
          <w:kern w:val="0"/>
          <w:sz w:val="24"/>
          <w:szCs w:val="24"/>
        </w:rPr>
        <w:t>中征应收账款融资服务平台</w:t>
      </w:r>
      <w:r w:rsidRPr="00DA11A1">
        <w:rPr>
          <w:bCs/>
          <w:kern w:val="0"/>
          <w:sz w:val="24"/>
          <w:szCs w:val="24"/>
        </w:rPr>
        <w:t>”</w:t>
      </w:r>
      <w:r w:rsidRPr="00DA11A1">
        <w:rPr>
          <w:bCs/>
          <w:kern w:val="0"/>
          <w:sz w:val="24"/>
          <w:szCs w:val="24"/>
        </w:rPr>
        <w:t>链接或中征平台官方网址（</w:t>
      </w:r>
      <w:r w:rsidRPr="00DA11A1">
        <w:rPr>
          <w:bCs/>
          <w:kern w:val="0"/>
          <w:sz w:val="24"/>
          <w:szCs w:val="24"/>
        </w:rPr>
        <w:t>https://www.crcrfsp.com/index.do</w:t>
      </w:r>
      <w:r w:rsidRPr="00DA11A1">
        <w:rPr>
          <w:bCs/>
          <w:kern w:val="0"/>
          <w:sz w:val="24"/>
          <w:szCs w:val="24"/>
        </w:rPr>
        <w:t>）向银行提交融资申请。</w:t>
      </w:r>
    </w:p>
    <w:p w:rsidR="00E43E9E" w:rsidRPr="00DA11A1" w:rsidRDefault="00E43E9E" w:rsidP="00E43E9E">
      <w:pPr>
        <w:spacing w:line="360" w:lineRule="auto"/>
        <w:ind w:firstLineChars="200" w:firstLine="446"/>
        <w:rPr>
          <w:sz w:val="24"/>
          <w:szCs w:val="24"/>
        </w:rPr>
      </w:pPr>
      <w:r w:rsidRPr="00DA11A1">
        <w:rPr>
          <w:bCs/>
          <w:kern w:val="0"/>
          <w:sz w:val="24"/>
          <w:szCs w:val="24"/>
        </w:rPr>
        <w:t>【</w:t>
      </w:r>
      <w:r w:rsidRPr="00DA11A1">
        <w:rPr>
          <w:sz w:val="24"/>
          <w:szCs w:val="24"/>
        </w:rPr>
        <w:t>特别提示</w:t>
      </w:r>
      <w:r w:rsidRPr="00DA11A1">
        <w:rPr>
          <w:bCs/>
          <w:kern w:val="0"/>
          <w:sz w:val="24"/>
          <w:szCs w:val="24"/>
        </w:rPr>
        <w:t>】</w:t>
      </w:r>
      <w:r w:rsidRPr="00DA11A1">
        <w:rPr>
          <w:bCs/>
          <w:kern w:val="0"/>
          <w:sz w:val="24"/>
          <w:szCs w:val="24"/>
        </w:rPr>
        <w:t>“</w:t>
      </w:r>
      <w:r w:rsidRPr="00DA11A1">
        <w:rPr>
          <w:bCs/>
          <w:kern w:val="0"/>
          <w:sz w:val="24"/>
          <w:szCs w:val="24"/>
        </w:rPr>
        <w:t>政采贷</w:t>
      </w:r>
      <w:r w:rsidRPr="00DA11A1">
        <w:rPr>
          <w:bCs/>
          <w:kern w:val="0"/>
          <w:sz w:val="24"/>
          <w:szCs w:val="24"/>
        </w:rPr>
        <w:t>”</w:t>
      </w:r>
      <w:r w:rsidRPr="00DA11A1">
        <w:rPr>
          <w:bCs/>
          <w:kern w:val="0"/>
          <w:sz w:val="24"/>
          <w:szCs w:val="24"/>
        </w:rPr>
        <w:t>业务坚持</w:t>
      </w:r>
      <w:r w:rsidRPr="00DA11A1">
        <w:rPr>
          <w:bCs/>
          <w:kern w:val="0"/>
          <w:sz w:val="24"/>
          <w:szCs w:val="24"/>
        </w:rPr>
        <w:t>“</w:t>
      </w:r>
      <w:r w:rsidRPr="00DA11A1">
        <w:rPr>
          <w:bCs/>
          <w:kern w:val="0"/>
          <w:sz w:val="24"/>
          <w:szCs w:val="24"/>
        </w:rPr>
        <w:t>政府引导、市场运作、企业自愿、风险自担</w:t>
      </w:r>
      <w:r w:rsidRPr="00DA11A1">
        <w:rPr>
          <w:bCs/>
          <w:kern w:val="0"/>
          <w:sz w:val="24"/>
          <w:szCs w:val="24"/>
        </w:rPr>
        <w:t>”</w:t>
      </w:r>
      <w:r w:rsidRPr="00DA11A1">
        <w:rPr>
          <w:bCs/>
          <w:kern w:val="0"/>
          <w:sz w:val="24"/>
          <w:szCs w:val="24"/>
        </w:rPr>
        <w:t>的原则，</w:t>
      </w:r>
      <w:r w:rsidRPr="00DA11A1">
        <w:rPr>
          <w:sz w:val="24"/>
          <w:szCs w:val="24"/>
        </w:rPr>
        <w:t>供应商自愿申请</w:t>
      </w:r>
      <w:r w:rsidRPr="00DA11A1">
        <w:rPr>
          <w:sz w:val="24"/>
          <w:szCs w:val="24"/>
        </w:rPr>
        <w:t>“</w:t>
      </w:r>
      <w:r w:rsidRPr="00DA11A1">
        <w:rPr>
          <w:sz w:val="24"/>
          <w:szCs w:val="24"/>
        </w:rPr>
        <w:t>政采贷</w:t>
      </w:r>
      <w:r w:rsidRPr="00DA11A1">
        <w:rPr>
          <w:sz w:val="24"/>
          <w:szCs w:val="24"/>
        </w:rPr>
        <w:t>”</w:t>
      </w:r>
      <w:r w:rsidRPr="00DA11A1">
        <w:rPr>
          <w:sz w:val="24"/>
          <w:szCs w:val="24"/>
        </w:rPr>
        <w:t>业务并自由选择商业银行，任何单位和个人不得干预或限制。</w:t>
      </w:r>
    </w:p>
    <w:p w:rsidR="00E43E9E" w:rsidRPr="00DA11A1" w:rsidRDefault="00E43E9E" w:rsidP="00E43E9E">
      <w:pPr>
        <w:spacing w:line="360" w:lineRule="auto"/>
        <w:jc w:val="center"/>
        <w:rPr>
          <w:rFonts w:eastAsia="方正小标宋简体"/>
          <w:spacing w:val="-10"/>
          <w:sz w:val="24"/>
          <w:szCs w:val="24"/>
        </w:rPr>
      </w:pPr>
    </w:p>
    <w:p w:rsidR="00E43E9E" w:rsidRPr="00DA11A1" w:rsidRDefault="00E43E9E" w:rsidP="00E43E9E">
      <w:pPr>
        <w:spacing w:line="360" w:lineRule="auto"/>
        <w:jc w:val="center"/>
        <w:rPr>
          <w:rFonts w:eastAsia="方正小标宋简体"/>
          <w:spacing w:val="-10"/>
          <w:sz w:val="24"/>
          <w:szCs w:val="24"/>
        </w:rPr>
      </w:pPr>
    </w:p>
    <w:p w:rsidR="00E43E9E" w:rsidRDefault="00E43E9E" w:rsidP="00E43E9E">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E43E9E" w:rsidRPr="00DA11A1" w:rsidRDefault="00E43E9E" w:rsidP="00E43E9E">
      <w:pPr>
        <w:spacing w:line="360" w:lineRule="auto"/>
        <w:jc w:val="center"/>
        <w:rPr>
          <w:rFonts w:asciiTheme="minorEastAsia" w:eastAsiaTheme="minorEastAsia" w:hAnsiTheme="minorEastAsia"/>
          <w:b/>
          <w:bCs/>
          <w:kern w:val="0"/>
          <w:sz w:val="24"/>
          <w:szCs w:val="24"/>
        </w:rPr>
      </w:pPr>
      <w:r w:rsidRPr="00DA11A1">
        <w:rPr>
          <w:rFonts w:asciiTheme="minorEastAsia" w:eastAsiaTheme="minorEastAsia" w:hAnsiTheme="minorEastAsia"/>
          <w:b/>
          <w:bCs/>
          <w:kern w:val="0"/>
          <w:sz w:val="24"/>
          <w:szCs w:val="24"/>
        </w:rPr>
        <w:lastRenderedPageBreak/>
        <w:t>政府采购支持中小企业政策提示函</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A14B33" w:rsidRDefault="00A14B33" w:rsidP="00A14B33">
      <w:pPr>
        <w:spacing w:line="360" w:lineRule="exact"/>
        <w:ind w:firstLineChars="200" w:firstLine="446"/>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A14B33" w:rsidRDefault="00A14B33" w:rsidP="00A14B33">
      <w:pPr>
        <w:spacing w:line="360" w:lineRule="exact"/>
        <w:ind w:firstLineChars="200" w:firstLine="446"/>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A14B33" w:rsidRDefault="00A14B33" w:rsidP="00A14B33">
      <w:pPr>
        <w:spacing w:line="360" w:lineRule="exact"/>
        <w:ind w:firstLineChars="200" w:firstLine="446"/>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【注意事项】</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中小企业应当对声明函的内容的真实性负责。声明内容如有不实，则构成提供虚假材料谋取中标、成交的情形，需承担相应的法律责任。</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hint="eastAsia"/>
          <w:color w:val="000000"/>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A14B33" w:rsidRDefault="00A14B33" w:rsidP="00A14B33">
      <w:pPr>
        <w:spacing w:line="360" w:lineRule="exact"/>
        <w:ind w:firstLineChars="200" w:firstLine="446"/>
        <w:rPr>
          <w:rFonts w:eastAsiaTheme="minorEastAsia"/>
          <w:color w:val="000000"/>
          <w:sz w:val="24"/>
          <w:szCs w:val="24"/>
        </w:rPr>
      </w:pPr>
      <w:r>
        <w:rPr>
          <w:rFonts w:eastAsiaTheme="minorEastAsia" w:hint="eastAsia"/>
          <w:color w:val="000000"/>
          <w:sz w:val="24"/>
          <w:szCs w:val="24"/>
        </w:rPr>
        <w:t>【政策目录】</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1.</w:t>
      </w:r>
      <w:r>
        <w:rPr>
          <w:rFonts w:eastAsiaTheme="minorEastAsia" w:hint="eastAsia"/>
          <w:color w:val="000000"/>
          <w:sz w:val="24"/>
          <w:szCs w:val="24"/>
        </w:rPr>
        <w:t>《中华人民共和国政府采购法》第九条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2.</w:t>
      </w:r>
      <w:r>
        <w:rPr>
          <w:rFonts w:eastAsiaTheme="minorEastAsia" w:hint="eastAsia"/>
          <w:color w:val="000000"/>
          <w:sz w:val="24"/>
          <w:szCs w:val="24"/>
        </w:rPr>
        <w:t>《中华人民共和国政府采购法实施条例》第六条</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hint="eastAsia"/>
          <w:color w:val="000000"/>
          <w:sz w:val="24"/>
          <w:szCs w:val="24"/>
        </w:rPr>
        <w:t>财政部</w:t>
      </w:r>
      <w:r>
        <w:rPr>
          <w:rFonts w:eastAsiaTheme="minorEastAsia"/>
          <w:color w:val="000000"/>
          <w:sz w:val="24"/>
          <w:szCs w:val="24"/>
        </w:rPr>
        <w:t xml:space="preserve"> </w:t>
      </w:r>
      <w:r>
        <w:rPr>
          <w:rFonts w:eastAsiaTheme="minorEastAsia" w:hint="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hint="eastAsia"/>
          <w:color w:val="000000"/>
          <w:sz w:val="24"/>
          <w:szCs w:val="24"/>
        </w:rPr>
        <w:t>〕</w:t>
      </w:r>
      <w:r>
        <w:rPr>
          <w:rFonts w:eastAsiaTheme="minorEastAsia"/>
          <w:color w:val="000000"/>
          <w:sz w:val="24"/>
          <w:szCs w:val="24"/>
        </w:rPr>
        <w:t>46</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hint="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hint="eastAsia"/>
          <w:color w:val="000000"/>
          <w:sz w:val="24"/>
          <w:szCs w:val="24"/>
        </w:rPr>
        <w:t>〕</w:t>
      </w:r>
      <w:r>
        <w:rPr>
          <w:rFonts w:eastAsiaTheme="minorEastAsia"/>
          <w:color w:val="000000"/>
          <w:sz w:val="24"/>
          <w:szCs w:val="24"/>
        </w:rPr>
        <w:t>19</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color w:val="000000"/>
          <w:sz w:val="24"/>
          <w:szCs w:val="24"/>
        </w:rPr>
      </w:pPr>
      <w:r>
        <w:rPr>
          <w:rFonts w:eastAsiaTheme="minorEastAsia"/>
          <w:color w:val="000000"/>
          <w:sz w:val="24"/>
          <w:szCs w:val="24"/>
        </w:rPr>
        <w:t>5.</w:t>
      </w:r>
      <w:r>
        <w:rPr>
          <w:rFonts w:eastAsiaTheme="minorEastAsia" w:hint="eastAsia"/>
          <w:color w:val="000000"/>
          <w:sz w:val="24"/>
          <w:szCs w:val="24"/>
        </w:rPr>
        <w:t>天津市财政局</w:t>
      </w:r>
      <w:r>
        <w:rPr>
          <w:rFonts w:eastAsiaTheme="minorEastAsia"/>
          <w:color w:val="000000"/>
          <w:sz w:val="24"/>
          <w:szCs w:val="24"/>
        </w:rPr>
        <w:t xml:space="preserve"> </w:t>
      </w:r>
      <w:r>
        <w:rPr>
          <w:rFonts w:eastAsiaTheme="minorEastAsia" w:hint="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hint="eastAsia"/>
          <w:color w:val="000000"/>
          <w:sz w:val="24"/>
          <w:szCs w:val="24"/>
        </w:rPr>
        <w:t>〕</w:t>
      </w:r>
      <w:r>
        <w:rPr>
          <w:rFonts w:eastAsiaTheme="minorEastAsia"/>
          <w:color w:val="000000"/>
          <w:sz w:val="24"/>
          <w:szCs w:val="24"/>
        </w:rPr>
        <w:t>12</w:t>
      </w:r>
      <w:r>
        <w:rPr>
          <w:rFonts w:eastAsiaTheme="minorEastAsia" w:hint="eastAsia"/>
          <w:color w:val="000000"/>
          <w:sz w:val="24"/>
          <w:szCs w:val="24"/>
        </w:rPr>
        <w:t>号）</w:t>
      </w:r>
    </w:p>
    <w:p w:rsidR="00A14B33" w:rsidRDefault="00A14B33" w:rsidP="00A14B33">
      <w:pPr>
        <w:spacing w:line="360" w:lineRule="exact"/>
        <w:ind w:firstLineChars="200" w:firstLine="446"/>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9A15DF" w:rsidRDefault="009A15DF" w:rsidP="009A15DF">
      <w:pPr>
        <w:spacing w:line="360" w:lineRule="exact"/>
        <w:ind w:firstLineChars="200" w:firstLine="446"/>
        <w:rPr>
          <w:rFonts w:eastAsiaTheme="minorEastAsia"/>
          <w:sz w:val="24"/>
        </w:rPr>
      </w:pPr>
    </w:p>
    <w:p w:rsidR="009A15DF" w:rsidRPr="00650CF2" w:rsidRDefault="009A15DF" w:rsidP="009A15DF">
      <w:pPr>
        <w:adjustRightInd w:val="0"/>
        <w:snapToGrid w:val="0"/>
        <w:spacing w:line="400" w:lineRule="exact"/>
        <w:jc w:val="center"/>
        <w:rPr>
          <w:b/>
          <w:sz w:val="24"/>
          <w:szCs w:val="24"/>
        </w:rPr>
      </w:pPr>
      <w:r w:rsidRPr="00650CF2">
        <w:rPr>
          <w:b/>
          <w:sz w:val="24"/>
          <w:szCs w:val="24"/>
        </w:rPr>
        <w:lastRenderedPageBreak/>
        <w:t>诚信参与政府采购活动提示函</w:t>
      </w:r>
    </w:p>
    <w:p w:rsidR="009A15DF" w:rsidRPr="00650CF2" w:rsidRDefault="009A15DF" w:rsidP="009A15DF">
      <w:pPr>
        <w:pStyle w:val="af3"/>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近年来，我市财政部门查处的政府采购供应商违法行为中，提供虚假材料谋取中标、成交的占</w:t>
      </w:r>
      <w:r w:rsidRPr="00A05684">
        <w:rPr>
          <w:rFonts w:ascii="Times New Roman" w:eastAsiaTheme="minorEastAsia" w:hAnsi="Times New Roman" w:cs="Times New Roman"/>
        </w:rPr>
        <w:t>95%</w:t>
      </w:r>
      <w:r w:rsidRPr="00A05684">
        <w:rPr>
          <w:rFonts w:ascii="Times New Roman" w:eastAsiaTheme="minorEastAsia" w:hAnsi="Times New Roman" w:cs="Times New Roman"/>
        </w:rPr>
        <w:t>以上，严重扰乱了政府采购市场秩序，损害了政府采购营商环境。</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sidRPr="009A15DF">
        <w:rPr>
          <w:rStyle w:val="af2"/>
          <w:rFonts w:ascii="Times New Roman" w:eastAsiaTheme="minorEastAsia" w:hAnsi="Times New Roman" w:cs="Times New Roman"/>
          <w:b w:val="0"/>
        </w:rPr>
        <w:t>等</w:t>
      </w:r>
      <w:r w:rsidRPr="00A05684">
        <w:rPr>
          <w:rFonts w:ascii="Times New Roman" w:eastAsiaTheme="minorEastAsia" w:hAnsi="Times New Roman" w:cs="Times New Roman"/>
        </w:rPr>
        <w:t>官方查询渠道对投标文件中相关材料的真实性予以审查，对无法确认真实性的材料，不要作为投标、响应材料提交。</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一旦被查实存在提供虚假材料的，供应商的以下陈述申辩意见一般不予采信：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1.</w:t>
      </w:r>
      <w:r w:rsidRPr="00A05684">
        <w:rPr>
          <w:rFonts w:ascii="Times New Roman" w:eastAsiaTheme="minorEastAsia" w:hAnsi="Times New Roman" w:cs="Times New Roman"/>
        </w:rPr>
        <w:t>虚假材料为员工个人或第三方单位提供，供应商并不知情；</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2.</w:t>
      </w:r>
      <w:r w:rsidRPr="00A05684">
        <w:rPr>
          <w:rFonts w:ascii="Times New Roman" w:eastAsiaTheme="minorEastAsia" w:hAnsi="Times New Roman" w:cs="Times New Roman"/>
        </w:rPr>
        <w:t>虚假材料并非评审因素或属于多提供，而并不影响评审结果；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3.</w:t>
      </w:r>
      <w:r w:rsidRPr="00A05684">
        <w:rPr>
          <w:rFonts w:ascii="Times New Roman" w:eastAsiaTheme="minorEastAsia" w:hAnsi="Times New Roman" w:cs="Times New Roman"/>
        </w:rPr>
        <w:t>供应商并未中标，没有产生危害后果；</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4.</w:t>
      </w:r>
      <w:r w:rsidRPr="00A05684">
        <w:rPr>
          <w:rFonts w:ascii="Times New Roman" w:eastAsiaTheme="minorEastAsia" w:hAnsi="Times New Roman" w:cs="Times New Roman"/>
        </w:rPr>
        <w:t>工作人员疏忽大意，错放相关材料；</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5.</w:t>
      </w:r>
      <w:r w:rsidRPr="00A05684">
        <w:rPr>
          <w:rFonts w:ascii="Times New Roman" w:eastAsiaTheme="minorEastAsia" w:hAnsi="Times New Roman" w:cs="Times New Roman"/>
        </w:rPr>
        <w:t>已查验材料原件或通过非官方渠道扫码、在线查询等，尽到了审查义务。</w:t>
      </w:r>
    </w:p>
    <w:p w:rsidR="009A15DF" w:rsidRPr="00A05684"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 </w:t>
      </w:r>
      <w:r w:rsidRPr="00A05684">
        <w:rPr>
          <w:rStyle w:val="af2"/>
          <w:rFonts w:ascii="Times New Roman" w:eastAsiaTheme="minorEastAsia" w:hAnsi="Times New Roman" w:cs="Times New Roman"/>
        </w:rPr>
        <w:t>法律责任：</w:t>
      </w:r>
      <w:r w:rsidRPr="00A05684">
        <w:rPr>
          <w:rFonts w:ascii="Times New Roman" w:eastAsiaTheme="minorEastAsia" w:hAnsi="Times New Roman" w:cs="Times New Roman"/>
        </w:rPr>
        <w:t>《中华人民共和国政府采购法》第七十七条第一款</w:t>
      </w:r>
    </w:p>
    <w:p w:rsidR="009A15DF" w:rsidRPr="009A15DF" w:rsidRDefault="009A15DF" w:rsidP="009A15DF">
      <w:pPr>
        <w:pStyle w:val="af3"/>
        <w:shd w:val="clear" w:color="auto" w:fill="FFFFFF"/>
        <w:adjustRightInd w:val="0"/>
        <w:snapToGrid w:val="0"/>
        <w:spacing w:before="0" w:beforeAutospacing="0" w:after="0" w:afterAutospacing="0" w:line="440" w:lineRule="exact"/>
        <w:ind w:firstLineChars="200" w:firstLine="446"/>
        <w:jc w:val="both"/>
        <w:rPr>
          <w:rFonts w:ascii="Times New Roman" w:eastAsiaTheme="minorEastAsia" w:hAnsi="Times New Roman" w:cs="Times New Roman"/>
        </w:rPr>
      </w:pPr>
      <w:r w:rsidRPr="00A05684">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A15DF" w:rsidRDefault="009A15DF" w:rsidP="009A15DF">
      <w:pPr>
        <w:spacing w:line="360" w:lineRule="exact"/>
        <w:ind w:firstLineChars="200" w:firstLine="446"/>
        <w:rPr>
          <w:rFonts w:eastAsiaTheme="minorEastAsia"/>
          <w:sz w:val="24"/>
        </w:rPr>
      </w:pPr>
    </w:p>
    <w:p w:rsidR="009A15DF" w:rsidRDefault="009A15DF" w:rsidP="009A15DF">
      <w:pPr>
        <w:spacing w:line="360" w:lineRule="exact"/>
        <w:ind w:firstLineChars="200" w:firstLine="609"/>
        <w:rPr>
          <w:b/>
          <w:bCs/>
          <w:kern w:val="28"/>
          <w:sz w:val="32"/>
          <w:szCs w:val="32"/>
        </w:rPr>
      </w:pPr>
    </w:p>
    <w:p w:rsidR="009A15DF" w:rsidRDefault="009A15DF">
      <w:pPr>
        <w:widowControl/>
        <w:jc w:val="left"/>
        <w:rPr>
          <w:b/>
          <w:bCs/>
          <w:kern w:val="28"/>
          <w:sz w:val="32"/>
          <w:szCs w:val="32"/>
          <w:lang w:val="x-none" w:eastAsia="x-none"/>
        </w:rPr>
      </w:pPr>
      <w:r>
        <w:br w:type="page"/>
      </w:r>
    </w:p>
    <w:p w:rsidR="00AE5C1F" w:rsidRPr="00750AB2" w:rsidRDefault="00AE5C1F" w:rsidP="00AE5C1F">
      <w:pPr>
        <w:pStyle w:val="a5"/>
        <w:rPr>
          <w:rFonts w:ascii="Times New Roman" w:hAnsi="Times New Roman"/>
        </w:rPr>
      </w:pPr>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r w:rsidRPr="00750AB2">
        <w:rPr>
          <w:rFonts w:ascii="Times New Roman" w:hAnsi="Times New Roman"/>
        </w:rPr>
        <w:t xml:space="preserve">  </w:t>
      </w:r>
      <w:r w:rsidRPr="00750AB2">
        <w:rPr>
          <w:rFonts w:ascii="Times New Roman" w:hAnsi="Times New Roman"/>
        </w:rPr>
        <w:t>招标项目要求</w:t>
      </w:r>
      <w:bookmarkEnd w:id="5"/>
    </w:p>
    <w:p w:rsidR="00AE5C1F" w:rsidRPr="00750AB2" w:rsidRDefault="00AE5C1F" w:rsidP="00AE5C1F">
      <w:pPr>
        <w:tabs>
          <w:tab w:val="left" w:pos="210"/>
        </w:tabs>
        <w:autoSpaceDE w:val="0"/>
        <w:autoSpaceDN w:val="0"/>
        <w:adjustRightInd w:val="0"/>
        <w:spacing w:line="360" w:lineRule="auto"/>
        <w:ind w:firstLineChars="200" w:firstLine="446"/>
        <w:outlineLvl w:val="0"/>
        <w:rPr>
          <w:sz w:val="24"/>
          <w:szCs w:val="24"/>
        </w:rPr>
      </w:pPr>
      <w:r w:rsidRPr="00750AB2">
        <w:rPr>
          <w:sz w:val="24"/>
          <w:szCs w:val="24"/>
        </w:rPr>
        <w:t>一、</w:t>
      </w:r>
      <w:r w:rsidR="000607D4" w:rsidRPr="00750AB2">
        <w:rPr>
          <w:sz w:val="24"/>
          <w:szCs w:val="24"/>
        </w:rPr>
        <w:t>商务要求</w:t>
      </w:r>
    </w:p>
    <w:p w:rsidR="000F48D9" w:rsidRPr="00750AB2" w:rsidRDefault="000F48D9" w:rsidP="00D63879">
      <w:pPr>
        <w:autoSpaceDE w:val="0"/>
        <w:autoSpaceDN w:val="0"/>
        <w:adjustRightInd w:val="0"/>
        <w:spacing w:line="360" w:lineRule="auto"/>
        <w:ind w:firstLineChars="200" w:firstLine="446"/>
        <w:rPr>
          <w:sz w:val="24"/>
        </w:rPr>
      </w:pPr>
      <w:r w:rsidRPr="006A3604">
        <w:rPr>
          <w:sz w:val="24"/>
        </w:rPr>
        <w:t>（一）</w:t>
      </w:r>
      <w:r w:rsidRPr="00750AB2">
        <w:rPr>
          <w:sz w:val="24"/>
        </w:rPr>
        <w:t>报价要求</w:t>
      </w:r>
    </w:p>
    <w:p w:rsidR="000F48D9" w:rsidRPr="007C322E" w:rsidRDefault="000F48D9" w:rsidP="000F48D9">
      <w:pPr>
        <w:autoSpaceDE w:val="0"/>
        <w:autoSpaceDN w:val="0"/>
        <w:adjustRightInd w:val="0"/>
        <w:spacing w:line="360" w:lineRule="auto"/>
        <w:ind w:firstLineChars="200" w:firstLine="446"/>
        <w:rPr>
          <w:sz w:val="24"/>
        </w:rPr>
      </w:pPr>
      <w:r w:rsidRPr="007C322E">
        <w:rPr>
          <w:sz w:val="24"/>
        </w:rPr>
        <w:t xml:space="preserve">1. </w:t>
      </w:r>
      <w:r w:rsidRPr="007C322E">
        <w:rPr>
          <w:sz w:val="24"/>
        </w:rPr>
        <w:t>投标报价以人民币填列。</w:t>
      </w:r>
    </w:p>
    <w:p w:rsidR="000F48D9" w:rsidRPr="007C322E" w:rsidRDefault="000F48D9" w:rsidP="000F48D9">
      <w:pPr>
        <w:autoSpaceDE w:val="0"/>
        <w:autoSpaceDN w:val="0"/>
        <w:adjustRightInd w:val="0"/>
        <w:spacing w:line="360" w:lineRule="auto"/>
        <w:ind w:firstLineChars="200" w:firstLine="446"/>
        <w:rPr>
          <w:sz w:val="24"/>
        </w:rPr>
      </w:pPr>
      <w:r w:rsidRPr="007C322E">
        <w:rPr>
          <w:sz w:val="24"/>
        </w:rPr>
        <w:t xml:space="preserve">2. </w:t>
      </w:r>
      <w:r w:rsidRPr="007C322E">
        <w:rPr>
          <w:sz w:val="24"/>
        </w:rPr>
        <w:t>投标人的报价应包括：</w:t>
      </w:r>
      <w:r w:rsidR="0092600D" w:rsidRPr="007C322E">
        <w:rPr>
          <w:sz w:val="24"/>
        </w:rPr>
        <w:t>人员费用、服务费用、材料费用等为完成招标文件规定的一切工作所需的全部费用</w:t>
      </w:r>
      <w:r w:rsidRPr="007C322E">
        <w:rPr>
          <w:sz w:val="24"/>
        </w:rPr>
        <w:t>。投标人所报价格</w:t>
      </w:r>
      <w:r w:rsidR="0092600D" w:rsidRPr="007C322E">
        <w:rPr>
          <w:sz w:val="24"/>
        </w:rPr>
        <w:t>应为</w:t>
      </w:r>
      <w:r w:rsidRPr="007C322E">
        <w:rPr>
          <w:sz w:val="24"/>
        </w:rPr>
        <w:t>最终优惠价格。</w:t>
      </w:r>
    </w:p>
    <w:p w:rsidR="008B202B" w:rsidRPr="007C322E" w:rsidRDefault="008B202B" w:rsidP="008B202B">
      <w:pPr>
        <w:spacing w:line="360" w:lineRule="auto"/>
        <w:ind w:firstLineChars="200" w:firstLine="446"/>
        <w:rPr>
          <w:kern w:val="0"/>
          <w:sz w:val="24"/>
          <w:szCs w:val="24"/>
        </w:rPr>
      </w:pPr>
      <w:r w:rsidRPr="007C322E">
        <w:rPr>
          <w:rFonts w:hint="eastAsia"/>
          <w:kern w:val="0"/>
          <w:sz w:val="24"/>
          <w:szCs w:val="24"/>
        </w:rPr>
        <w:t xml:space="preserve">3. </w:t>
      </w:r>
      <w:r w:rsidRPr="007C322E">
        <w:rPr>
          <w:sz w:val="24"/>
        </w:rPr>
        <w:t>验收相关费用由投标人负责。</w:t>
      </w:r>
    </w:p>
    <w:p w:rsidR="000F48D9" w:rsidRPr="007C322E" w:rsidRDefault="000F48D9" w:rsidP="000F48D9">
      <w:pPr>
        <w:autoSpaceDE w:val="0"/>
        <w:autoSpaceDN w:val="0"/>
        <w:adjustRightInd w:val="0"/>
        <w:spacing w:line="360" w:lineRule="auto"/>
        <w:ind w:firstLineChars="200" w:firstLine="446"/>
        <w:rPr>
          <w:sz w:val="24"/>
        </w:rPr>
      </w:pPr>
      <w:r w:rsidRPr="007C322E">
        <w:rPr>
          <w:sz w:val="24"/>
        </w:rPr>
        <w:t>（</w:t>
      </w:r>
      <w:r w:rsidR="006A75E7" w:rsidRPr="007C322E">
        <w:rPr>
          <w:sz w:val="24"/>
        </w:rPr>
        <w:t>二</w:t>
      </w:r>
      <w:r w:rsidRPr="007C322E">
        <w:rPr>
          <w:sz w:val="24"/>
        </w:rPr>
        <w:t>）服务要求</w:t>
      </w:r>
    </w:p>
    <w:p w:rsidR="000F48D9" w:rsidRPr="007C322E" w:rsidRDefault="0098544D" w:rsidP="0098544D">
      <w:pPr>
        <w:autoSpaceDE w:val="0"/>
        <w:autoSpaceDN w:val="0"/>
        <w:adjustRightInd w:val="0"/>
        <w:spacing w:line="360" w:lineRule="auto"/>
        <w:ind w:firstLineChars="200" w:firstLine="446"/>
        <w:rPr>
          <w:sz w:val="24"/>
        </w:rPr>
      </w:pPr>
      <w:r w:rsidRPr="007C322E">
        <w:rPr>
          <w:sz w:val="24"/>
        </w:rPr>
        <w:t>投标人提供详细的服务方案。</w:t>
      </w:r>
    </w:p>
    <w:p w:rsidR="000F48D9" w:rsidRPr="007C322E" w:rsidRDefault="000F48D9" w:rsidP="000F48D9">
      <w:pPr>
        <w:autoSpaceDE w:val="0"/>
        <w:autoSpaceDN w:val="0"/>
        <w:adjustRightInd w:val="0"/>
        <w:spacing w:line="360" w:lineRule="auto"/>
        <w:ind w:firstLineChars="200" w:firstLine="446"/>
        <w:rPr>
          <w:sz w:val="24"/>
        </w:rPr>
      </w:pPr>
      <w:r w:rsidRPr="007C322E">
        <w:rPr>
          <w:sz w:val="24"/>
        </w:rPr>
        <w:t>（</w:t>
      </w:r>
      <w:r w:rsidR="006A75E7" w:rsidRPr="007C322E">
        <w:rPr>
          <w:sz w:val="24"/>
        </w:rPr>
        <w:t>三</w:t>
      </w:r>
      <w:r w:rsidR="0092600D" w:rsidRPr="007C322E">
        <w:rPr>
          <w:sz w:val="24"/>
        </w:rPr>
        <w:t>）时间、地点</w:t>
      </w:r>
      <w:r w:rsidRPr="007C322E">
        <w:rPr>
          <w:sz w:val="24"/>
        </w:rPr>
        <w:t>要求</w:t>
      </w:r>
    </w:p>
    <w:p w:rsidR="004826E0" w:rsidRPr="007C322E" w:rsidRDefault="000F48D9" w:rsidP="004826E0">
      <w:pPr>
        <w:autoSpaceDE w:val="0"/>
        <w:autoSpaceDN w:val="0"/>
        <w:adjustRightInd w:val="0"/>
        <w:spacing w:line="360" w:lineRule="auto"/>
        <w:ind w:firstLineChars="200" w:firstLine="446"/>
        <w:rPr>
          <w:sz w:val="24"/>
        </w:rPr>
      </w:pPr>
      <w:r w:rsidRPr="007C322E">
        <w:rPr>
          <w:sz w:val="24"/>
        </w:rPr>
        <w:t xml:space="preserve">1. </w:t>
      </w:r>
      <w:r w:rsidR="0092600D" w:rsidRPr="007C322E">
        <w:rPr>
          <w:sz w:val="24"/>
        </w:rPr>
        <w:t>时间要求</w:t>
      </w:r>
      <w:r w:rsidRPr="007C322E">
        <w:rPr>
          <w:sz w:val="24"/>
        </w:rPr>
        <w:t>：</w:t>
      </w:r>
      <w:r w:rsidR="003B5B90" w:rsidRPr="007C322E">
        <w:rPr>
          <w:rFonts w:hint="eastAsia"/>
          <w:sz w:val="24"/>
        </w:rPr>
        <w:t>签订合同之日起</w:t>
      </w:r>
      <w:r w:rsidR="003B5B90" w:rsidRPr="007C322E">
        <w:rPr>
          <w:rFonts w:hint="eastAsia"/>
          <w:sz w:val="24"/>
        </w:rPr>
        <w:t>17</w:t>
      </w:r>
      <w:r w:rsidR="003B5B90" w:rsidRPr="007C322E">
        <w:rPr>
          <w:rFonts w:hint="eastAsia"/>
          <w:sz w:val="24"/>
        </w:rPr>
        <w:t>个月的服务期</w:t>
      </w:r>
      <w:r w:rsidR="004826E0" w:rsidRPr="007C322E">
        <w:rPr>
          <w:sz w:val="24"/>
        </w:rPr>
        <w:t>（特殊情况以合同为准）。</w:t>
      </w:r>
    </w:p>
    <w:p w:rsidR="000F48D9" w:rsidRPr="007C322E" w:rsidRDefault="000F48D9" w:rsidP="000F48D9">
      <w:pPr>
        <w:autoSpaceDE w:val="0"/>
        <w:autoSpaceDN w:val="0"/>
        <w:adjustRightInd w:val="0"/>
        <w:spacing w:line="360" w:lineRule="auto"/>
        <w:ind w:firstLineChars="200" w:firstLine="446"/>
        <w:rPr>
          <w:sz w:val="24"/>
        </w:rPr>
      </w:pPr>
      <w:r w:rsidRPr="007C322E">
        <w:rPr>
          <w:sz w:val="24"/>
        </w:rPr>
        <w:t xml:space="preserve">2. </w:t>
      </w:r>
      <w:r w:rsidR="0092600D" w:rsidRPr="007C322E">
        <w:rPr>
          <w:sz w:val="24"/>
        </w:rPr>
        <w:t>服务</w:t>
      </w:r>
      <w:r w:rsidRPr="007C322E">
        <w:rPr>
          <w:sz w:val="24"/>
        </w:rPr>
        <w:t>地点：</w:t>
      </w:r>
      <w:r w:rsidR="003B5B90" w:rsidRPr="007C322E">
        <w:rPr>
          <w:rFonts w:hint="eastAsia"/>
          <w:sz w:val="24"/>
        </w:rPr>
        <w:t>天津市辖区内</w:t>
      </w:r>
      <w:r w:rsidR="00243C5D" w:rsidRPr="007C322E">
        <w:rPr>
          <w:sz w:val="24"/>
        </w:rPr>
        <w:t>（特殊情况以合同为准）。</w:t>
      </w:r>
    </w:p>
    <w:p w:rsidR="000F48D9" w:rsidRPr="007C322E" w:rsidRDefault="000F48D9" w:rsidP="000F48D9">
      <w:pPr>
        <w:autoSpaceDE w:val="0"/>
        <w:autoSpaceDN w:val="0"/>
        <w:adjustRightInd w:val="0"/>
        <w:spacing w:line="360" w:lineRule="auto"/>
        <w:ind w:firstLineChars="200" w:firstLine="446"/>
        <w:rPr>
          <w:sz w:val="24"/>
        </w:rPr>
      </w:pPr>
      <w:r w:rsidRPr="007C322E">
        <w:rPr>
          <w:sz w:val="24"/>
        </w:rPr>
        <w:t>（</w:t>
      </w:r>
      <w:r w:rsidR="006A75E7" w:rsidRPr="007C322E">
        <w:rPr>
          <w:sz w:val="24"/>
        </w:rPr>
        <w:t>四</w:t>
      </w:r>
      <w:r w:rsidRPr="007C322E">
        <w:rPr>
          <w:sz w:val="24"/>
        </w:rPr>
        <w:t>）付款方式</w:t>
      </w:r>
    </w:p>
    <w:p w:rsidR="000F48D9" w:rsidRPr="00750AB2" w:rsidRDefault="003B5B90" w:rsidP="004826E0">
      <w:pPr>
        <w:autoSpaceDE w:val="0"/>
        <w:autoSpaceDN w:val="0"/>
        <w:adjustRightInd w:val="0"/>
        <w:spacing w:line="360" w:lineRule="auto"/>
        <w:ind w:firstLineChars="200" w:firstLine="446"/>
        <w:rPr>
          <w:sz w:val="24"/>
        </w:rPr>
      </w:pPr>
      <w:r w:rsidRPr="007C322E">
        <w:rPr>
          <w:rFonts w:hint="eastAsia"/>
          <w:sz w:val="24"/>
        </w:rPr>
        <w:t>合同生效</w:t>
      </w:r>
      <w:r w:rsidRPr="007C322E">
        <w:rPr>
          <w:rFonts w:hint="eastAsia"/>
          <w:sz w:val="24"/>
        </w:rPr>
        <w:t>7</w:t>
      </w:r>
      <w:r w:rsidRPr="007C322E">
        <w:rPr>
          <w:rFonts w:hint="eastAsia"/>
          <w:sz w:val="24"/>
        </w:rPr>
        <w:t>日内中标供应商开具发票，</w:t>
      </w:r>
      <w:r w:rsidRPr="007C322E">
        <w:rPr>
          <w:rFonts w:hint="eastAsia"/>
          <w:sz w:val="24"/>
        </w:rPr>
        <w:t>10</w:t>
      </w:r>
      <w:r w:rsidRPr="007C322E">
        <w:rPr>
          <w:rFonts w:hint="eastAsia"/>
          <w:sz w:val="24"/>
        </w:rPr>
        <w:t>个工作日内支付合同款的</w:t>
      </w:r>
      <w:r w:rsidRPr="007C322E">
        <w:rPr>
          <w:rFonts w:hint="eastAsia"/>
          <w:sz w:val="24"/>
        </w:rPr>
        <w:t>30%</w:t>
      </w:r>
      <w:r w:rsidRPr="007C322E">
        <w:rPr>
          <w:rFonts w:hint="eastAsia"/>
          <w:sz w:val="24"/>
        </w:rPr>
        <w:t>。资源交付完成并经采购人确认，</w:t>
      </w:r>
      <w:r w:rsidRPr="007C322E">
        <w:rPr>
          <w:rFonts w:hint="eastAsia"/>
          <w:sz w:val="24"/>
        </w:rPr>
        <w:t>7</w:t>
      </w:r>
      <w:r w:rsidRPr="007C322E">
        <w:rPr>
          <w:rFonts w:hint="eastAsia"/>
          <w:sz w:val="24"/>
        </w:rPr>
        <w:t>日内中标供应商开具发票，</w:t>
      </w:r>
      <w:r w:rsidRPr="007C322E">
        <w:rPr>
          <w:rFonts w:hint="eastAsia"/>
          <w:sz w:val="24"/>
        </w:rPr>
        <w:t>10</w:t>
      </w:r>
      <w:r w:rsidRPr="007C322E">
        <w:rPr>
          <w:rFonts w:hint="eastAsia"/>
          <w:sz w:val="24"/>
        </w:rPr>
        <w:t>个工作日内支付合同款的</w:t>
      </w:r>
      <w:r w:rsidRPr="007C322E">
        <w:rPr>
          <w:rFonts w:hint="eastAsia"/>
          <w:sz w:val="24"/>
        </w:rPr>
        <w:t>60%</w:t>
      </w:r>
      <w:r w:rsidRPr="007C322E">
        <w:rPr>
          <w:rFonts w:hint="eastAsia"/>
          <w:sz w:val="24"/>
        </w:rPr>
        <w:t>。服务期满验收合格后，</w:t>
      </w:r>
      <w:r w:rsidRPr="007C322E">
        <w:rPr>
          <w:rFonts w:hint="eastAsia"/>
          <w:sz w:val="24"/>
        </w:rPr>
        <w:t>7</w:t>
      </w:r>
      <w:r w:rsidRPr="007C322E">
        <w:rPr>
          <w:rFonts w:hint="eastAsia"/>
          <w:sz w:val="24"/>
        </w:rPr>
        <w:t>日内中标供应商开具发票，</w:t>
      </w:r>
      <w:r w:rsidRPr="007C322E">
        <w:rPr>
          <w:rFonts w:hint="eastAsia"/>
          <w:sz w:val="24"/>
        </w:rPr>
        <w:t>10</w:t>
      </w:r>
      <w:r w:rsidRPr="007C322E">
        <w:rPr>
          <w:rFonts w:hint="eastAsia"/>
          <w:sz w:val="24"/>
        </w:rPr>
        <w:t>个工作日支付合同款的</w:t>
      </w:r>
      <w:r w:rsidRPr="007C322E">
        <w:rPr>
          <w:rFonts w:hint="eastAsia"/>
          <w:sz w:val="24"/>
        </w:rPr>
        <w:t>10%</w:t>
      </w:r>
      <w:r w:rsidR="004826E0" w:rsidRPr="007C322E">
        <w:rPr>
          <w:sz w:val="24"/>
        </w:rPr>
        <w:t>（特</w:t>
      </w:r>
      <w:r w:rsidR="004826E0" w:rsidRPr="00750AB2">
        <w:rPr>
          <w:sz w:val="24"/>
        </w:rPr>
        <w:t>殊情况以合同为准）。</w:t>
      </w:r>
    </w:p>
    <w:p w:rsidR="000F48D9" w:rsidRDefault="000F48D9" w:rsidP="000F48D9">
      <w:pPr>
        <w:autoSpaceDE w:val="0"/>
        <w:autoSpaceDN w:val="0"/>
        <w:adjustRightInd w:val="0"/>
        <w:spacing w:line="360" w:lineRule="auto"/>
        <w:ind w:firstLineChars="200" w:firstLine="446"/>
        <w:rPr>
          <w:sz w:val="24"/>
        </w:rPr>
      </w:pPr>
      <w:r w:rsidRPr="00750AB2">
        <w:rPr>
          <w:sz w:val="24"/>
        </w:rPr>
        <w:t>（</w:t>
      </w:r>
      <w:r w:rsidR="006A75E7" w:rsidRPr="00750AB2">
        <w:rPr>
          <w:sz w:val="24"/>
        </w:rPr>
        <w:t>五</w:t>
      </w:r>
      <w:r w:rsidRPr="00750AB2">
        <w:rPr>
          <w:sz w:val="24"/>
        </w:rPr>
        <w:t>）投标保证金和履约保证金</w:t>
      </w:r>
    </w:p>
    <w:p w:rsidR="00275C48" w:rsidRDefault="00275C48" w:rsidP="00275C48">
      <w:pPr>
        <w:autoSpaceDE w:val="0"/>
        <w:autoSpaceDN w:val="0"/>
        <w:adjustRightInd w:val="0"/>
        <w:spacing w:line="360" w:lineRule="auto"/>
        <w:ind w:firstLineChars="200" w:firstLine="446"/>
        <w:rPr>
          <w:sz w:val="24"/>
        </w:rPr>
      </w:pPr>
      <w:r w:rsidRPr="00750AB2">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（六）验收方法及标准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邀请参加本项目的其他投标人或者第三方机构参与验收。参与验收的投标人或者第三方机构的意见作为验收书的参考资料一并存档。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w:t>
      </w:r>
      <w:r w:rsidRPr="004D5AE3">
        <w:rPr>
          <w:rFonts w:hint="eastAsia"/>
          <w:color w:val="000000"/>
          <w:sz w:val="24"/>
        </w:rPr>
        <w:lastRenderedPageBreak/>
        <w:t>项目总体评价，由验收双方共同签署。</w:t>
      </w:r>
    </w:p>
    <w:p w:rsidR="00AE5C1F" w:rsidRPr="00750AB2" w:rsidRDefault="000607D4" w:rsidP="00AE5C1F">
      <w:pPr>
        <w:autoSpaceDE w:val="0"/>
        <w:autoSpaceDN w:val="0"/>
        <w:adjustRightInd w:val="0"/>
        <w:spacing w:line="360" w:lineRule="auto"/>
        <w:ind w:firstLineChars="200" w:firstLine="446"/>
        <w:rPr>
          <w:bCs/>
          <w:sz w:val="24"/>
        </w:rPr>
      </w:pPr>
      <w:r w:rsidRPr="00750AB2">
        <w:rPr>
          <w:sz w:val="24"/>
        </w:rPr>
        <w:t>二</w:t>
      </w:r>
      <w:r w:rsidR="00AE5C1F" w:rsidRPr="00750AB2">
        <w:rPr>
          <w:bCs/>
          <w:sz w:val="24"/>
        </w:rPr>
        <w:t>、技术要求</w:t>
      </w:r>
    </w:p>
    <w:p w:rsidR="00233239" w:rsidRPr="00750AB2" w:rsidRDefault="0092600D" w:rsidP="00233239">
      <w:pPr>
        <w:spacing w:line="360" w:lineRule="auto"/>
        <w:ind w:firstLineChars="200" w:firstLine="446"/>
        <w:outlineLvl w:val="0"/>
        <w:rPr>
          <w:sz w:val="24"/>
        </w:rPr>
      </w:pPr>
      <w:r w:rsidRPr="00750AB2">
        <w:rPr>
          <w:sz w:val="24"/>
        </w:rPr>
        <w:t>（一）投标人须承诺所提供的服务、人员及设备符合相关强制性规定。</w:t>
      </w:r>
    </w:p>
    <w:p w:rsidR="006A75E7" w:rsidRPr="00750AB2" w:rsidRDefault="006A75E7" w:rsidP="006A75E7">
      <w:pPr>
        <w:spacing w:line="360" w:lineRule="auto"/>
        <w:ind w:firstLineChars="200" w:firstLine="446"/>
        <w:outlineLvl w:val="0"/>
        <w:rPr>
          <w:sz w:val="24"/>
        </w:rPr>
      </w:pPr>
      <w:r w:rsidRPr="00750AB2">
        <w:rPr>
          <w:sz w:val="24"/>
        </w:rPr>
        <w:t>（</w:t>
      </w:r>
      <w:r w:rsidR="0092600D" w:rsidRPr="00750AB2">
        <w:rPr>
          <w:sz w:val="24"/>
        </w:rPr>
        <w:t>二</w:t>
      </w:r>
      <w:r w:rsidR="00962A82" w:rsidRPr="00750AB2">
        <w:rPr>
          <w:sz w:val="24"/>
        </w:rPr>
        <w:t>）具体需求详见本部分项目需求书。</w:t>
      </w:r>
    </w:p>
    <w:p w:rsidR="00233239" w:rsidRPr="00750AB2" w:rsidRDefault="00746D3F" w:rsidP="00233239">
      <w:pPr>
        <w:spacing w:line="360" w:lineRule="auto"/>
        <w:ind w:firstLineChars="200" w:firstLine="446"/>
        <w:outlineLvl w:val="0"/>
        <w:rPr>
          <w:sz w:val="24"/>
        </w:rPr>
      </w:pPr>
      <w:r w:rsidRPr="00750AB2">
        <w:rPr>
          <w:sz w:val="24"/>
        </w:rPr>
        <w:t>三、评分</w:t>
      </w:r>
      <w:r w:rsidR="00233239" w:rsidRPr="00750AB2">
        <w:rPr>
          <w:sz w:val="24"/>
        </w:rPr>
        <w:t>因素</w:t>
      </w:r>
      <w:r w:rsidR="00962A82" w:rsidRPr="00750AB2">
        <w:rPr>
          <w:sz w:val="24"/>
        </w:rPr>
        <w:t>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3B5B90" w:rsidRPr="008367FB" w:rsidTr="00430F0D">
        <w:trPr>
          <w:trHeight w:val="285"/>
          <w:jc w:val="center"/>
        </w:trPr>
        <w:tc>
          <w:tcPr>
            <w:tcW w:w="9393" w:type="dxa"/>
            <w:gridSpan w:val="3"/>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第一部分</w:t>
            </w:r>
            <w:r w:rsidRPr="008367FB">
              <w:rPr>
                <w:kern w:val="0"/>
                <w:sz w:val="24"/>
                <w:szCs w:val="24"/>
              </w:rPr>
              <w:t xml:space="preserve"> </w:t>
            </w:r>
            <w:r w:rsidRPr="008367FB">
              <w:rPr>
                <w:kern w:val="0"/>
                <w:sz w:val="24"/>
                <w:szCs w:val="24"/>
              </w:rPr>
              <w:t>价格（</w:t>
            </w:r>
            <w:r w:rsidRPr="008367FB">
              <w:rPr>
                <w:rFonts w:hint="eastAsia"/>
                <w:kern w:val="0"/>
                <w:sz w:val="24"/>
                <w:szCs w:val="24"/>
              </w:rPr>
              <w:t>1</w:t>
            </w:r>
            <w:r w:rsidRPr="008367FB">
              <w:rPr>
                <w:kern w:val="0"/>
                <w:sz w:val="24"/>
                <w:szCs w:val="24"/>
              </w:rPr>
              <w:t>0</w:t>
            </w:r>
            <w:r w:rsidRPr="008367FB">
              <w:rPr>
                <w:kern w:val="0"/>
                <w:sz w:val="24"/>
                <w:szCs w:val="24"/>
              </w:rPr>
              <w:t>分）</w:t>
            </w:r>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分值</w:t>
            </w:r>
          </w:p>
        </w:tc>
      </w:tr>
      <w:tr w:rsidR="003B5B90" w:rsidRPr="008367FB" w:rsidTr="00430F0D">
        <w:trPr>
          <w:trHeight w:val="780"/>
          <w:jc w:val="center"/>
        </w:trPr>
        <w:tc>
          <w:tcPr>
            <w:tcW w:w="663" w:type="dxa"/>
            <w:noWrap/>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1</w:t>
            </w:r>
          </w:p>
        </w:tc>
        <w:tc>
          <w:tcPr>
            <w:tcW w:w="1419" w:type="dxa"/>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价格</w:t>
            </w:r>
          </w:p>
        </w:tc>
        <w:tc>
          <w:tcPr>
            <w:tcW w:w="7311" w:type="dxa"/>
            <w:vAlign w:val="center"/>
          </w:tcPr>
          <w:p w:rsidR="003B5B90" w:rsidRPr="008367FB" w:rsidRDefault="003B5B90" w:rsidP="00430F0D">
            <w:pPr>
              <w:widowControl/>
              <w:adjustRightInd w:val="0"/>
              <w:snapToGrid w:val="0"/>
              <w:rPr>
                <w:kern w:val="0"/>
                <w:sz w:val="24"/>
                <w:szCs w:val="24"/>
              </w:rPr>
            </w:pPr>
            <w:r w:rsidRPr="008367FB">
              <w:rPr>
                <w:kern w:val="0"/>
                <w:sz w:val="24"/>
                <w:szCs w:val="24"/>
              </w:rPr>
              <w:t>（</w:t>
            </w:r>
            <w:r w:rsidRPr="008367FB">
              <w:rPr>
                <w:kern w:val="0"/>
                <w:sz w:val="24"/>
                <w:szCs w:val="24"/>
              </w:rPr>
              <w:t>1</w:t>
            </w:r>
            <w:r w:rsidRPr="008367FB">
              <w:rPr>
                <w:kern w:val="0"/>
                <w:sz w:val="24"/>
                <w:szCs w:val="24"/>
              </w:rPr>
              <w:t>）投标报价超过采购预算的，投标无效，未超过采购预算的投标报价按以下公式进行计算。</w:t>
            </w:r>
          </w:p>
          <w:p w:rsidR="003B5B90" w:rsidRPr="008367FB" w:rsidRDefault="003B5B90" w:rsidP="00430F0D">
            <w:pPr>
              <w:widowControl/>
              <w:adjustRightInd w:val="0"/>
              <w:snapToGrid w:val="0"/>
              <w:rPr>
                <w:kern w:val="0"/>
                <w:sz w:val="24"/>
                <w:szCs w:val="24"/>
              </w:rPr>
            </w:pPr>
            <w:r w:rsidRPr="008367FB">
              <w:rPr>
                <w:kern w:val="0"/>
                <w:sz w:val="24"/>
                <w:szCs w:val="24"/>
              </w:rPr>
              <w:t>（</w:t>
            </w:r>
            <w:r w:rsidRPr="008367FB">
              <w:rPr>
                <w:kern w:val="0"/>
                <w:sz w:val="24"/>
                <w:szCs w:val="24"/>
              </w:rPr>
              <w:t>2</w:t>
            </w:r>
            <w:r w:rsidRPr="008367FB">
              <w:rPr>
                <w:kern w:val="0"/>
                <w:sz w:val="24"/>
                <w:szCs w:val="24"/>
              </w:rPr>
              <w:t>）投标报价得分</w:t>
            </w:r>
            <w:r w:rsidRPr="008367FB">
              <w:rPr>
                <w:kern w:val="0"/>
                <w:sz w:val="24"/>
                <w:szCs w:val="24"/>
              </w:rPr>
              <w:t>=</w:t>
            </w:r>
            <w:r w:rsidRPr="008367FB">
              <w:rPr>
                <w:kern w:val="0"/>
                <w:sz w:val="24"/>
                <w:szCs w:val="24"/>
              </w:rPr>
              <w:t>（评标基准价</w:t>
            </w:r>
            <w:r w:rsidRPr="008367FB">
              <w:rPr>
                <w:kern w:val="0"/>
                <w:sz w:val="24"/>
                <w:szCs w:val="24"/>
              </w:rPr>
              <w:t>/</w:t>
            </w:r>
            <w:r w:rsidRPr="008367FB">
              <w:rPr>
                <w:kern w:val="0"/>
                <w:sz w:val="24"/>
                <w:szCs w:val="24"/>
              </w:rPr>
              <w:t>投标报价）</w:t>
            </w:r>
            <w:r w:rsidRPr="008367FB">
              <w:rPr>
                <w:kern w:val="0"/>
                <w:sz w:val="24"/>
                <w:szCs w:val="24"/>
              </w:rPr>
              <w:t>×</w:t>
            </w:r>
            <w:r w:rsidRPr="008367FB">
              <w:rPr>
                <w:rFonts w:hint="eastAsia"/>
                <w:kern w:val="0"/>
                <w:sz w:val="24"/>
                <w:szCs w:val="24"/>
              </w:rPr>
              <w:t>1</w:t>
            </w:r>
            <w:r w:rsidRPr="008367FB">
              <w:rPr>
                <w:kern w:val="0"/>
                <w:sz w:val="24"/>
                <w:szCs w:val="24"/>
              </w:rPr>
              <w:t>0</w:t>
            </w:r>
          </w:p>
          <w:p w:rsidR="003B5B90" w:rsidRPr="008367FB" w:rsidRDefault="003B5B90" w:rsidP="00430F0D">
            <w:pPr>
              <w:widowControl/>
              <w:adjustRightInd w:val="0"/>
              <w:snapToGrid w:val="0"/>
              <w:rPr>
                <w:kern w:val="0"/>
                <w:sz w:val="24"/>
                <w:szCs w:val="24"/>
              </w:rPr>
            </w:pPr>
            <w:r w:rsidRPr="008367FB">
              <w:rPr>
                <w:kern w:val="0"/>
                <w:sz w:val="24"/>
                <w:szCs w:val="24"/>
              </w:rPr>
              <w:t>注：满足招标文件要求且投标报价最低的投标报价为评标基准价。</w:t>
            </w:r>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kern w:val="0"/>
                <w:sz w:val="24"/>
                <w:szCs w:val="24"/>
              </w:rPr>
              <w:t>1</w:t>
            </w:r>
            <w:r w:rsidRPr="008367FB">
              <w:rPr>
                <w:kern w:val="0"/>
                <w:sz w:val="24"/>
                <w:szCs w:val="24"/>
              </w:rPr>
              <w:t>0</w:t>
            </w:r>
          </w:p>
        </w:tc>
      </w:tr>
      <w:tr w:rsidR="003B5B90" w:rsidRPr="008367FB" w:rsidTr="00430F0D">
        <w:trPr>
          <w:trHeight w:val="245"/>
          <w:jc w:val="center"/>
        </w:trPr>
        <w:tc>
          <w:tcPr>
            <w:tcW w:w="9393" w:type="dxa"/>
            <w:gridSpan w:val="3"/>
            <w:noWrap/>
            <w:vAlign w:val="center"/>
          </w:tcPr>
          <w:p w:rsidR="003B5B90" w:rsidRPr="008367FB" w:rsidRDefault="003B5B90" w:rsidP="00430F0D">
            <w:pPr>
              <w:widowControl/>
              <w:adjustRightInd w:val="0"/>
              <w:snapToGrid w:val="0"/>
              <w:jc w:val="center"/>
              <w:rPr>
                <w:kern w:val="0"/>
                <w:sz w:val="24"/>
                <w:szCs w:val="24"/>
              </w:rPr>
            </w:pPr>
            <w:bookmarkStart w:id="6" w:name="OLE_LINK2"/>
            <w:bookmarkStart w:id="7" w:name="OLE_LINK7"/>
            <w:r w:rsidRPr="008367FB">
              <w:rPr>
                <w:kern w:val="0"/>
                <w:sz w:val="24"/>
                <w:szCs w:val="24"/>
              </w:rPr>
              <w:t>第二部分</w:t>
            </w:r>
            <w:r w:rsidRPr="008367FB">
              <w:rPr>
                <w:kern w:val="0"/>
                <w:sz w:val="24"/>
                <w:szCs w:val="24"/>
              </w:rPr>
              <w:t xml:space="preserve"> </w:t>
            </w:r>
            <w:r w:rsidRPr="008367FB">
              <w:rPr>
                <w:kern w:val="0"/>
                <w:sz w:val="24"/>
                <w:szCs w:val="24"/>
              </w:rPr>
              <w:t>客观分（</w:t>
            </w:r>
            <w:r w:rsidRPr="008367FB">
              <w:rPr>
                <w:rFonts w:hint="eastAsia"/>
                <w:kern w:val="0"/>
                <w:sz w:val="24"/>
                <w:szCs w:val="24"/>
              </w:rPr>
              <w:t>30</w:t>
            </w:r>
            <w:r w:rsidRPr="008367FB">
              <w:rPr>
                <w:kern w:val="0"/>
                <w:sz w:val="24"/>
                <w:szCs w:val="24"/>
              </w:rPr>
              <w:t>分）</w:t>
            </w:r>
            <w:bookmarkEnd w:id="6"/>
            <w:bookmarkEnd w:id="7"/>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分值</w:t>
            </w:r>
          </w:p>
        </w:tc>
      </w:tr>
      <w:tr w:rsidR="003B5B90" w:rsidRPr="008367FB" w:rsidTr="00430F0D">
        <w:trPr>
          <w:trHeight w:val="1050"/>
          <w:jc w:val="center"/>
        </w:trPr>
        <w:tc>
          <w:tcPr>
            <w:tcW w:w="663" w:type="dxa"/>
            <w:noWrap/>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1</w:t>
            </w:r>
          </w:p>
        </w:tc>
        <w:tc>
          <w:tcPr>
            <w:tcW w:w="1419" w:type="dxa"/>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业绩评价</w:t>
            </w:r>
          </w:p>
        </w:tc>
        <w:tc>
          <w:tcPr>
            <w:tcW w:w="7311" w:type="dxa"/>
            <w:vAlign w:val="center"/>
          </w:tcPr>
          <w:p w:rsidR="003B5B90" w:rsidRPr="008367FB" w:rsidRDefault="003B5B90" w:rsidP="00430F0D">
            <w:pPr>
              <w:widowControl/>
              <w:adjustRightInd w:val="0"/>
              <w:snapToGrid w:val="0"/>
              <w:rPr>
                <w:kern w:val="0"/>
                <w:sz w:val="24"/>
                <w:szCs w:val="24"/>
              </w:rPr>
            </w:pPr>
            <w:r w:rsidRPr="008367FB">
              <w:rPr>
                <w:rFonts w:hint="eastAsia"/>
                <w:kern w:val="0"/>
                <w:sz w:val="24"/>
                <w:szCs w:val="24"/>
              </w:rPr>
              <w:t>完全按照以下要求提供投标人或所投云平台制造商曾实施的政务云服务的业绩</w:t>
            </w:r>
            <w:r w:rsidRPr="008367FB">
              <w:rPr>
                <w:kern w:val="0"/>
                <w:sz w:val="24"/>
                <w:szCs w:val="24"/>
              </w:rPr>
              <w:t>，提供的证明材料均不得遮挡涂黑，否则不予认定加分。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A</w:t>
            </w:r>
            <w:r w:rsidRPr="008367FB">
              <w:rPr>
                <w:kern w:val="0"/>
                <w:sz w:val="24"/>
                <w:szCs w:val="24"/>
              </w:rPr>
              <w:t xml:space="preserve">. </w:t>
            </w:r>
            <w:r w:rsidRPr="008367FB">
              <w:rPr>
                <w:kern w:val="0"/>
                <w:sz w:val="24"/>
                <w:szCs w:val="24"/>
              </w:rPr>
              <w:t>合同</w:t>
            </w:r>
            <w:r w:rsidRPr="008367FB">
              <w:rPr>
                <w:rFonts w:hint="eastAsia"/>
                <w:kern w:val="0"/>
                <w:sz w:val="24"/>
                <w:szCs w:val="24"/>
              </w:rPr>
              <w:t>原件</w:t>
            </w:r>
            <w:r w:rsidRPr="008367FB">
              <w:rPr>
                <w:kern w:val="0"/>
                <w:sz w:val="24"/>
                <w:szCs w:val="24"/>
              </w:rPr>
              <w:t>扫描件。包括买卖双方名称及盖章、服务内容</w:t>
            </w:r>
            <w:r w:rsidRPr="008367FB">
              <w:rPr>
                <w:rFonts w:hint="eastAsia"/>
                <w:bCs/>
                <w:sz w:val="24"/>
              </w:rPr>
              <w:t>、合同签订日期（应为</w:t>
            </w:r>
            <w:r w:rsidRPr="008367FB">
              <w:rPr>
                <w:rFonts w:hint="eastAsia"/>
                <w:bCs/>
                <w:sz w:val="24"/>
              </w:rPr>
              <w:t>2022</w:t>
            </w:r>
            <w:r w:rsidRPr="008367FB">
              <w:rPr>
                <w:rFonts w:hint="eastAsia"/>
                <w:bCs/>
                <w:sz w:val="24"/>
              </w:rPr>
              <w:t>年</w:t>
            </w:r>
            <w:r w:rsidRPr="008367FB">
              <w:rPr>
                <w:rFonts w:hint="eastAsia"/>
                <w:bCs/>
                <w:sz w:val="24"/>
              </w:rPr>
              <w:t>1</w:t>
            </w:r>
            <w:r w:rsidRPr="008367FB">
              <w:rPr>
                <w:rFonts w:hint="eastAsia"/>
                <w:bCs/>
                <w:sz w:val="24"/>
              </w:rPr>
              <w:t>月</w:t>
            </w:r>
            <w:r w:rsidRPr="008367FB">
              <w:rPr>
                <w:rFonts w:hint="eastAsia"/>
                <w:bCs/>
                <w:sz w:val="24"/>
              </w:rPr>
              <w:t>1</w:t>
            </w:r>
            <w:r w:rsidRPr="008367FB">
              <w:rPr>
                <w:rFonts w:hint="eastAsia"/>
                <w:bCs/>
                <w:sz w:val="24"/>
              </w:rPr>
              <w:t>日或以后）</w:t>
            </w:r>
            <w:r w:rsidRPr="008367FB">
              <w:rPr>
                <w:kern w:val="0"/>
                <w:sz w:val="24"/>
                <w:szCs w:val="24"/>
              </w:rPr>
              <w:t>。</w:t>
            </w:r>
          </w:p>
          <w:p w:rsidR="003B5B90" w:rsidRPr="008367FB" w:rsidRDefault="003B5B90" w:rsidP="00430F0D">
            <w:pPr>
              <w:widowControl/>
              <w:adjustRightInd w:val="0"/>
              <w:snapToGrid w:val="0"/>
              <w:rPr>
                <w:kern w:val="0"/>
                <w:sz w:val="24"/>
                <w:szCs w:val="24"/>
              </w:rPr>
            </w:pPr>
            <w:r w:rsidRPr="008367FB">
              <w:rPr>
                <w:kern w:val="0"/>
                <w:sz w:val="24"/>
                <w:szCs w:val="24"/>
              </w:rPr>
              <w:t>每个</w:t>
            </w:r>
            <w:r w:rsidRPr="008367FB">
              <w:rPr>
                <w:rFonts w:hint="eastAsia"/>
                <w:kern w:val="0"/>
                <w:sz w:val="24"/>
                <w:szCs w:val="24"/>
              </w:rPr>
              <w:t>业绩</w:t>
            </w:r>
            <w:r w:rsidRPr="008367FB">
              <w:rPr>
                <w:rFonts w:hint="eastAsia"/>
                <w:kern w:val="0"/>
                <w:sz w:val="24"/>
                <w:szCs w:val="24"/>
              </w:rPr>
              <w:t>2</w:t>
            </w:r>
            <w:r w:rsidRPr="008367FB">
              <w:rPr>
                <w:kern w:val="0"/>
                <w:sz w:val="24"/>
                <w:szCs w:val="24"/>
              </w:rPr>
              <w:t>分，最多</w:t>
            </w:r>
            <w:r w:rsidRPr="008367FB">
              <w:rPr>
                <w:rFonts w:hint="eastAsia"/>
                <w:kern w:val="0"/>
                <w:sz w:val="24"/>
                <w:szCs w:val="24"/>
              </w:rPr>
              <w:t>4</w:t>
            </w:r>
            <w:r w:rsidRPr="008367FB">
              <w:rPr>
                <w:kern w:val="0"/>
                <w:sz w:val="24"/>
                <w:szCs w:val="24"/>
              </w:rPr>
              <w:t>分</w:t>
            </w:r>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kern w:val="0"/>
                <w:sz w:val="24"/>
                <w:szCs w:val="24"/>
              </w:rPr>
              <w:t>4</w:t>
            </w:r>
          </w:p>
        </w:tc>
      </w:tr>
      <w:tr w:rsidR="001F6644" w:rsidRPr="008367FB" w:rsidTr="001F6644">
        <w:trPr>
          <w:trHeight w:val="760"/>
          <w:jc w:val="center"/>
        </w:trPr>
        <w:tc>
          <w:tcPr>
            <w:tcW w:w="663" w:type="dxa"/>
            <w:noWrap/>
            <w:vAlign w:val="center"/>
          </w:tcPr>
          <w:p w:rsidR="001F6644" w:rsidRPr="008367FB" w:rsidRDefault="001F6644" w:rsidP="00430F0D">
            <w:pPr>
              <w:widowControl/>
              <w:adjustRightInd w:val="0"/>
              <w:snapToGrid w:val="0"/>
              <w:jc w:val="center"/>
              <w:rPr>
                <w:kern w:val="0"/>
                <w:sz w:val="24"/>
                <w:szCs w:val="24"/>
              </w:rPr>
            </w:pPr>
            <w:r w:rsidRPr="008367FB">
              <w:rPr>
                <w:rFonts w:hint="eastAsia"/>
                <w:kern w:val="0"/>
                <w:sz w:val="24"/>
                <w:szCs w:val="24"/>
              </w:rPr>
              <w:t>2</w:t>
            </w:r>
          </w:p>
        </w:tc>
        <w:tc>
          <w:tcPr>
            <w:tcW w:w="1419" w:type="dxa"/>
            <w:vAlign w:val="center"/>
          </w:tcPr>
          <w:p w:rsidR="001F6644" w:rsidRPr="008367FB" w:rsidRDefault="001F6644" w:rsidP="00430F0D">
            <w:pPr>
              <w:widowControl/>
              <w:adjustRightInd w:val="0"/>
              <w:snapToGrid w:val="0"/>
              <w:jc w:val="center"/>
              <w:rPr>
                <w:kern w:val="0"/>
                <w:sz w:val="24"/>
                <w:szCs w:val="24"/>
              </w:rPr>
            </w:pPr>
            <w:r w:rsidRPr="008367FB">
              <w:rPr>
                <w:rFonts w:hint="eastAsia"/>
                <w:kern w:val="0"/>
                <w:sz w:val="24"/>
                <w:szCs w:val="24"/>
              </w:rPr>
              <w:t>所投云平台制造商相关证书</w:t>
            </w:r>
          </w:p>
        </w:tc>
        <w:tc>
          <w:tcPr>
            <w:tcW w:w="7311" w:type="dxa"/>
            <w:vAlign w:val="center"/>
          </w:tcPr>
          <w:p w:rsidR="001F6644" w:rsidRPr="008367FB" w:rsidRDefault="001F6644" w:rsidP="00430F0D">
            <w:pPr>
              <w:widowControl/>
              <w:adjustRightInd w:val="0"/>
              <w:snapToGrid w:val="0"/>
              <w:rPr>
                <w:kern w:val="0"/>
                <w:sz w:val="24"/>
                <w:szCs w:val="24"/>
              </w:rPr>
            </w:pPr>
            <w:r w:rsidRPr="008367FB">
              <w:rPr>
                <w:rFonts w:hint="eastAsia"/>
                <w:kern w:val="0"/>
                <w:sz w:val="24"/>
                <w:szCs w:val="24"/>
              </w:rPr>
              <w:t>所投云平台制造商具备政务云安全能力检验证书、政务云服务一体化运营分级模型检验证书、</w:t>
            </w:r>
            <w:r w:rsidRPr="008367FB">
              <w:rPr>
                <w:rFonts w:hint="eastAsia"/>
                <w:kern w:val="0"/>
                <w:sz w:val="24"/>
                <w:szCs w:val="24"/>
              </w:rPr>
              <w:t>C-STAR</w:t>
            </w:r>
            <w:r w:rsidRPr="008367FB">
              <w:rPr>
                <w:rFonts w:hint="eastAsia"/>
                <w:kern w:val="0"/>
                <w:sz w:val="24"/>
                <w:szCs w:val="24"/>
              </w:rPr>
              <w:t>云计算安全评估证书，提供证书扫描件，</w:t>
            </w:r>
            <w:r w:rsidRPr="008367FB">
              <w:rPr>
                <w:rFonts w:hint="eastAsia"/>
                <w:kern w:val="0"/>
                <w:sz w:val="24"/>
                <w:szCs w:val="24"/>
              </w:rPr>
              <w:t>1</w:t>
            </w:r>
            <w:r w:rsidRPr="008367FB">
              <w:rPr>
                <w:rFonts w:hint="eastAsia"/>
                <w:kern w:val="0"/>
                <w:sz w:val="24"/>
                <w:szCs w:val="24"/>
              </w:rPr>
              <w:t>个证书扫描件</w:t>
            </w:r>
            <w:r w:rsidRPr="008367FB">
              <w:rPr>
                <w:rFonts w:hint="eastAsia"/>
                <w:kern w:val="0"/>
                <w:sz w:val="24"/>
                <w:szCs w:val="24"/>
              </w:rPr>
              <w:t>2</w:t>
            </w:r>
            <w:r w:rsidRPr="008367FB">
              <w:rPr>
                <w:rFonts w:hint="eastAsia"/>
                <w:kern w:val="0"/>
                <w:sz w:val="24"/>
                <w:szCs w:val="24"/>
              </w:rPr>
              <w:t>分，最多</w:t>
            </w:r>
            <w:r w:rsidRPr="008367FB">
              <w:rPr>
                <w:rFonts w:hint="eastAsia"/>
                <w:kern w:val="0"/>
                <w:sz w:val="24"/>
                <w:szCs w:val="24"/>
              </w:rPr>
              <w:t>6</w:t>
            </w:r>
            <w:r w:rsidRPr="008367FB">
              <w:rPr>
                <w:rFonts w:hint="eastAsia"/>
                <w:kern w:val="0"/>
                <w:sz w:val="24"/>
                <w:szCs w:val="24"/>
              </w:rPr>
              <w:t>分。</w:t>
            </w:r>
          </w:p>
        </w:tc>
        <w:tc>
          <w:tcPr>
            <w:tcW w:w="1143" w:type="dxa"/>
            <w:vAlign w:val="center"/>
          </w:tcPr>
          <w:p w:rsidR="001F6644" w:rsidRPr="008367FB" w:rsidRDefault="001F6644" w:rsidP="00430F0D">
            <w:pPr>
              <w:widowControl/>
              <w:adjustRightInd w:val="0"/>
              <w:snapToGrid w:val="0"/>
              <w:jc w:val="center"/>
              <w:rPr>
                <w:kern w:val="0"/>
                <w:sz w:val="24"/>
                <w:szCs w:val="24"/>
              </w:rPr>
            </w:pPr>
            <w:r w:rsidRPr="008367FB">
              <w:rPr>
                <w:rFonts w:hint="eastAsia"/>
                <w:kern w:val="0"/>
                <w:sz w:val="24"/>
                <w:szCs w:val="24"/>
              </w:rPr>
              <w:t>6</w:t>
            </w:r>
          </w:p>
        </w:tc>
      </w:tr>
      <w:tr w:rsidR="003B5B90" w:rsidRPr="008367FB" w:rsidTr="00430F0D">
        <w:trPr>
          <w:trHeight w:val="1050"/>
          <w:jc w:val="center"/>
        </w:trPr>
        <w:tc>
          <w:tcPr>
            <w:tcW w:w="663" w:type="dxa"/>
            <w:noWrap/>
            <w:vAlign w:val="center"/>
          </w:tcPr>
          <w:p w:rsidR="003B5B90" w:rsidRPr="008367FB" w:rsidRDefault="003B5B90" w:rsidP="00430F0D">
            <w:pPr>
              <w:widowControl/>
              <w:adjustRightInd w:val="0"/>
              <w:snapToGrid w:val="0"/>
              <w:jc w:val="center"/>
              <w:rPr>
                <w:kern w:val="0"/>
                <w:sz w:val="24"/>
                <w:szCs w:val="24"/>
              </w:rPr>
            </w:pPr>
            <w:bookmarkStart w:id="8" w:name="_Hlk217483595"/>
            <w:r w:rsidRPr="008367FB">
              <w:rPr>
                <w:rFonts w:hint="eastAsia"/>
                <w:kern w:val="0"/>
                <w:sz w:val="24"/>
                <w:szCs w:val="24"/>
              </w:rPr>
              <w:t>3</w:t>
            </w:r>
          </w:p>
        </w:tc>
        <w:tc>
          <w:tcPr>
            <w:tcW w:w="1419"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kern w:val="0"/>
                <w:sz w:val="24"/>
                <w:szCs w:val="24"/>
              </w:rPr>
              <w:t>云管理平台相关证书</w:t>
            </w:r>
          </w:p>
        </w:tc>
        <w:tc>
          <w:tcPr>
            <w:tcW w:w="7311" w:type="dxa"/>
            <w:vAlign w:val="center"/>
          </w:tcPr>
          <w:p w:rsidR="003B5B90" w:rsidRPr="008367FB" w:rsidRDefault="003B5B90" w:rsidP="00430F0D">
            <w:pPr>
              <w:widowControl/>
              <w:adjustRightInd w:val="0"/>
              <w:snapToGrid w:val="0"/>
              <w:rPr>
                <w:kern w:val="0"/>
                <w:sz w:val="24"/>
                <w:szCs w:val="24"/>
              </w:rPr>
            </w:pPr>
            <w:r w:rsidRPr="008367FB">
              <w:rPr>
                <w:rFonts w:hint="eastAsia"/>
                <w:kern w:val="0"/>
                <w:sz w:val="24"/>
                <w:szCs w:val="24"/>
              </w:rPr>
              <w:t>（</w:t>
            </w:r>
            <w:r w:rsidRPr="008367FB">
              <w:rPr>
                <w:rFonts w:hint="eastAsia"/>
                <w:kern w:val="0"/>
                <w:sz w:val="24"/>
                <w:szCs w:val="24"/>
              </w:rPr>
              <w:t>1</w:t>
            </w:r>
            <w:r w:rsidRPr="008367FB">
              <w:rPr>
                <w:rFonts w:hint="eastAsia"/>
                <w:kern w:val="0"/>
                <w:sz w:val="24"/>
                <w:szCs w:val="24"/>
              </w:rPr>
              <w:t>）所投云平台通过信息系统安全等级保护备案证明（三级），提供信息系统安全等级（三级）保护测评报告，提供扫描件得</w:t>
            </w:r>
            <w:r w:rsidRPr="008367FB">
              <w:rPr>
                <w:rFonts w:hint="eastAsia"/>
                <w:kern w:val="0"/>
                <w:sz w:val="24"/>
                <w:szCs w:val="24"/>
              </w:rPr>
              <w:t>2</w:t>
            </w:r>
            <w:r w:rsidRPr="008367FB">
              <w:rPr>
                <w:rFonts w:hint="eastAsia"/>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w:t>
            </w:r>
            <w:r w:rsidRPr="008367FB">
              <w:rPr>
                <w:rFonts w:hint="eastAsia"/>
                <w:kern w:val="0"/>
                <w:sz w:val="24"/>
                <w:szCs w:val="24"/>
              </w:rPr>
              <w:t>2</w:t>
            </w:r>
            <w:r w:rsidRPr="008367FB">
              <w:rPr>
                <w:rFonts w:hint="eastAsia"/>
                <w:kern w:val="0"/>
                <w:sz w:val="24"/>
                <w:szCs w:val="24"/>
              </w:rPr>
              <w:t>）所投云平台按照《政务信息系统密码应用与安全性评估》要求通过评估，提供商用密码应用安全性评估报告，提供扫描件得</w:t>
            </w:r>
            <w:r w:rsidRPr="008367FB">
              <w:rPr>
                <w:rFonts w:hint="eastAsia"/>
                <w:kern w:val="0"/>
                <w:sz w:val="24"/>
                <w:szCs w:val="24"/>
              </w:rPr>
              <w:t>2</w:t>
            </w:r>
            <w:r w:rsidRPr="008367FB">
              <w:rPr>
                <w:rFonts w:hint="eastAsia"/>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w:t>
            </w:r>
            <w:r w:rsidRPr="008367FB">
              <w:rPr>
                <w:rFonts w:hint="eastAsia"/>
                <w:kern w:val="0"/>
                <w:sz w:val="24"/>
                <w:szCs w:val="24"/>
              </w:rPr>
              <w:t>3</w:t>
            </w:r>
            <w:r w:rsidRPr="008367FB">
              <w:rPr>
                <w:rFonts w:hint="eastAsia"/>
                <w:kern w:val="0"/>
                <w:sz w:val="24"/>
                <w:szCs w:val="24"/>
              </w:rPr>
              <w:t>）所投云平台制造商按照国家互联网信息办公室、国家发展和改革委员会、工业和信息化部、财政部制定的《云计算服务安全评估办法》要求通过评估，提供“通过云计算服务安全评估的云平台”的官网证明材料，提供证明材料得</w:t>
            </w:r>
            <w:r w:rsidRPr="008367FB">
              <w:rPr>
                <w:rFonts w:hint="eastAsia"/>
                <w:kern w:val="0"/>
                <w:sz w:val="24"/>
                <w:szCs w:val="24"/>
              </w:rPr>
              <w:t>2</w:t>
            </w:r>
            <w:r w:rsidRPr="008367FB">
              <w:rPr>
                <w:rFonts w:hint="eastAsia"/>
                <w:kern w:val="0"/>
                <w:sz w:val="24"/>
                <w:szCs w:val="24"/>
              </w:rPr>
              <w:t>分。</w:t>
            </w:r>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kern w:val="0"/>
                <w:sz w:val="24"/>
                <w:szCs w:val="24"/>
              </w:rPr>
              <w:t>6</w:t>
            </w:r>
          </w:p>
        </w:tc>
      </w:tr>
      <w:bookmarkEnd w:id="8"/>
      <w:tr w:rsidR="003B5B90" w:rsidRPr="008367FB" w:rsidTr="00430F0D">
        <w:trPr>
          <w:trHeight w:val="243"/>
          <w:jc w:val="center"/>
        </w:trPr>
        <w:tc>
          <w:tcPr>
            <w:tcW w:w="663" w:type="dxa"/>
            <w:noWrap/>
            <w:vAlign w:val="center"/>
          </w:tcPr>
          <w:p w:rsidR="003B5B90" w:rsidRPr="008367FB" w:rsidRDefault="003B5B90" w:rsidP="00430F0D">
            <w:pPr>
              <w:widowControl/>
              <w:adjustRightInd w:val="0"/>
              <w:snapToGrid w:val="0"/>
              <w:jc w:val="center"/>
              <w:rPr>
                <w:kern w:val="0"/>
                <w:sz w:val="24"/>
                <w:szCs w:val="24"/>
              </w:rPr>
            </w:pPr>
            <w:r w:rsidRPr="008367FB">
              <w:rPr>
                <w:rFonts w:hint="eastAsia"/>
                <w:kern w:val="0"/>
                <w:sz w:val="24"/>
                <w:szCs w:val="24"/>
              </w:rPr>
              <w:t>4</w:t>
            </w:r>
          </w:p>
        </w:tc>
        <w:tc>
          <w:tcPr>
            <w:tcW w:w="1419" w:type="dxa"/>
            <w:vAlign w:val="center"/>
          </w:tcPr>
          <w:p w:rsidR="003B5B90" w:rsidRPr="008367FB" w:rsidRDefault="003B5B90" w:rsidP="00430F0D">
            <w:pPr>
              <w:widowControl/>
              <w:adjustRightInd w:val="0"/>
              <w:snapToGrid w:val="0"/>
              <w:jc w:val="center"/>
              <w:rPr>
                <w:sz w:val="24"/>
              </w:rPr>
            </w:pPr>
            <w:r w:rsidRPr="008367FB">
              <w:rPr>
                <w:rFonts w:hint="eastAsia"/>
                <w:sz w:val="24"/>
              </w:rPr>
              <w:t>投标人承诺评价</w:t>
            </w:r>
          </w:p>
        </w:tc>
        <w:tc>
          <w:tcPr>
            <w:tcW w:w="7311" w:type="dxa"/>
            <w:vAlign w:val="center"/>
          </w:tcPr>
          <w:p w:rsidR="003B5B90" w:rsidRPr="008367FB" w:rsidRDefault="003B5B90" w:rsidP="001F6644">
            <w:pPr>
              <w:widowControl/>
              <w:adjustRightInd w:val="0"/>
              <w:snapToGrid w:val="0"/>
              <w:rPr>
                <w:kern w:val="0"/>
                <w:sz w:val="24"/>
                <w:szCs w:val="24"/>
              </w:rPr>
            </w:pPr>
            <w:r w:rsidRPr="008367FB">
              <w:rPr>
                <w:rFonts w:hint="eastAsia"/>
                <w:kern w:val="0"/>
                <w:sz w:val="24"/>
                <w:szCs w:val="24"/>
              </w:rPr>
              <w:t>承诺完全满足招标文件“报价要求”、“时间地点要求”、“付款方式要求”和技术要求中非“★”号要求的：</w:t>
            </w:r>
            <w:r w:rsidRPr="008367FB">
              <w:rPr>
                <w:rFonts w:hint="eastAsia"/>
                <w:kern w:val="0"/>
                <w:sz w:val="24"/>
                <w:szCs w:val="24"/>
              </w:rPr>
              <w:t>1</w:t>
            </w:r>
            <w:r w:rsidR="001F6644" w:rsidRPr="008367FB">
              <w:rPr>
                <w:rFonts w:hint="eastAsia"/>
                <w:kern w:val="0"/>
                <w:sz w:val="24"/>
                <w:szCs w:val="24"/>
              </w:rPr>
              <w:t>4</w:t>
            </w:r>
            <w:r w:rsidRPr="008367FB">
              <w:rPr>
                <w:rFonts w:hint="eastAsia"/>
                <w:kern w:val="0"/>
                <w:sz w:val="24"/>
                <w:szCs w:val="24"/>
              </w:rPr>
              <w:t>分，其他</w:t>
            </w:r>
            <w:r w:rsidRPr="008367FB">
              <w:rPr>
                <w:rFonts w:hint="eastAsia"/>
                <w:kern w:val="0"/>
                <w:sz w:val="24"/>
                <w:szCs w:val="24"/>
              </w:rPr>
              <w:t>0</w:t>
            </w:r>
            <w:r w:rsidRPr="008367FB">
              <w:rPr>
                <w:rFonts w:hint="eastAsia"/>
                <w:kern w:val="0"/>
                <w:sz w:val="24"/>
                <w:szCs w:val="24"/>
              </w:rPr>
              <w:t>分。</w:t>
            </w:r>
          </w:p>
        </w:tc>
        <w:tc>
          <w:tcPr>
            <w:tcW w:w="1143" w:type="dxa"/>
            <w:vAlign w:val="center"/>
          </w:tcPr>
          <w:p w:rsidR="003B5B90" w:rsidRPr="008367FB" w:rsidRDefault="003B5B90" w:rsidP="001F6644">
            <w:pPr>
              <w:widowControl/>
              <w:adjustRightInd w:val="0"/>
              <w:snapToGrid w:val="0"/>
              <w:jc w:val="center"/>
              <w:rPr>
                <w:kern w:val="0"/>
                <w:sz w:val="24"/>
                <w:szCs w:val="24"/>
              </w:rPr>
            </w:pPr>
            <w:r w:rsidRPr="008367FB">
              <w:rPr>
                <w:rFonts w:hint="eastAsia"/>
                <w:kern w:val="0"/>
                <w:sz w:val="24"/>
                <w:szCs w:val="24"/>
              </w:rPr>
              <w:t>1</w:t>
            </w:r>
            <w:r w:rsidR="001F6644" w:rsidRPr="008367FB">
              <w:rPr>
                <w:rFonts w:hint="eastAsia"/>
                <w:kern w:val="0"/>
                <w:sz w:val="24"/>
                <w:szCs w:val="24"/>
              </w:rPr>
              <w:t>4</w:t>
            </w:r>
          </w:p>
        </w:tc>
      </w:tr>
      <w:tr w:rsidR="003B5B90" w:rsidRPr="008367FB" w:rsidTr="00430F0D">
        <w:trPr>
          <w:trHeight w:val="60"/>
          <w:jc w:val="center"/>
        </w:trPr>
        <w:tc>
          <w:tcPr>
            <w:tcW w:w="9393" w:type="dxa"/>
            <w:gridSpan w:val="3"/>
            <w:noWrap/>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第三部分</w:t>
            </w:r>
            <w:r w:rsidRPr="008367FB">
              <w:rPr>
                <w:kern w:val="0"/>
                <w:sz w:val="24"/>
                <w:szCs w:val="24"/>
              </w:rPr>
              <w:t xml:space="preserve"> </w:t>
            </w:r>
            <w:r w:rsidRPr="008367FB">
              <w:rPr>
                <w:kern w:val="0"/>
                <w:sz w:val="24"/>
                <w:szCs w:val="24"/>
              </w:rPr>
              <w:t>主观分（</w:t>
            </w:r>
            <w:r w:rsidRPr="008367FB">
              <w:rPr>
                <w:rFonts w:hint="eastAsia"/>
                <w:kern w:val="0"/>
                <w:sz w:val="24"/>
                <w:szCs w:val="24"/>
              </w:rPr>
              <w:t>60</w:t>
            </w:r>
            <w:r w:rsidRPr="008367FB">
              <w:rPr>
                <w:kern w:val="0"/>
                <w:sz w:val="24"/>
                <w:szCs w:val="24"/>
              </w:rPr>
              <w:t>分）</w:t>
            </w:r>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分值</w:t>
            </w:r>
          </w:p>
        </w:tc>
      </w:tr>
      <w:tr w:rsidR="003B5B90" w:rsidRPr="008367FB" w:rsidTr="00430F0D">
        <w:trPr>
          <w:trHeight w:val="274"/>
          <w:jc w:val="center"/>
        </w:trPr>
        <w:tc>
          <w:tcPr>
            <w:tcW w:w="663" w:type="dxa"/>
            <w:noWrap/>
            <w:vAlign w:val="center"/>
          </w:tcPr>
          <w:p w:rsidR="003B5B90" w:rsidRPr="008367FB" w:rsidRDefault="003B5B90" w:rsidP="00430F0D">
            <w:pPr>
              <w:widowControl/>
              <w:adjustRightInd w:val="0"/>
              <w:snapToGrid w:val="0"/>
              <w:jc w:val="center"/>
              <w:rPr>
                <w:kern w:val="0"/>
                <w:sz w:val="24"/>
                <w:szCs w:val="24"/>
              </w:rPr>
            </w:pPr>
            <w:bookmarkStart w:id="9" w:name="_Hlk217483644"/>
            <w:r w:rsidRPr="008367FB">
              <w:rPr>
                <w:kern w:val="0"/>
                <w:sz w:val="24"/>
                <w:szCs w:val="24"/>
              </w:rPr>
              <w:t>1</w:t>
            </w:r>
          </w:p>
        </w:tc>
        <w:tc>
          <w:tcPr>
            <w:tcW w:w="1419"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kern w:val="0"/>
                <w:sz w:val="24"/>
                <w:szCs w:val="24"/>
              </w:rPr>
              <w:t>整体服务方案评价</w:t>
            </w:r>
          </w:p>
        </w:tc>
        <w:tc>
          <w:tcPr>
            <w:tcW w:w="7311" w:type="dxa"/>
            <w:vAlign w:val="center"/>
          </w:tcPr>
          <w:p w:rsidR="003B5B90" w:rsidRPr="008367FB" w:rsidRDefault="003B5B90" w:rsidP="00430F0D">
            <w:pPr>
              <w:widowControl/>
              <w:adjustRightInd w:val="0"/>
              <w:snapToGrid w:val="0"/>
              <w:rPr>
                <w:kern w:val="0"/>
                <w:sz w:val="24"/>
                <w:szCs w:val="24"/>
              </w:rPr>
            </w:pPr>
            <w:r w:rsidRPr="008367FB">
              <w:rPr>
                <w:rFonts w:hint="eastAsia"/>
                <w:kern w:val="0"/>
                <w:sz w:val="24"/>
                <w:szCs w:val="24"/>
              </w:rPr>
              <w:t>至少包含整体服务内容、服务过程中保证服务质量的措施、对出现服务质量问题时如何挽回、人员服务态度保障、人员业务专业化水平保障等方面内容。</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满足</w:t>
            </w:r>
            <w:r w:rsidRPr="008367FB">
              <w:rPr>
                <w:kern w:val="0"/>
                <w:sz w:val="24"/>
                <w:szCs w:val="24"/>
              </w:rPr>
              <w:t>招标文件要求，无瑕疵：</w:t>
            </w:r>
            <w:r w:rsidRPr="008367FB">
              <w:rPr>
                <w:rFonts w:hint="eastAsia"/>
                <w:kern w:val="0"/>
                <w:sz w:val="24"/>
                <w:szCs w:val="24"/>
              </w:rPr>
              <w:t>15</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1</w:t>
            </w:r>
            <w:r w:rsidRPr="008367FB">
              <w:rPr>
                <w:rFonts w:hint="eastAsia"/>
                <w:kern w:val="0"/>
                <w:sz w:val="24"/>
                <w:szCs w:val="24"/>
              </w:rPr>
              <w:t>处瑕疵</w:t>
            </w:r>
            <w:r w:rsidRPr="008367FB">
              <w:rPr>
                <w:kern w:val="0"/>
                <w:sz w:val="24"/>
                <w:szCs w:val="24"/>
              </w:rPr>
              <w:t>：</w:t>
            </w:r>
            <w:r w:rsidRPr="008367FB">
              <w:rPr>
                <w:rFonts w:hint="eastAsia"/>
                <w:kern w:val="0"/>
                <w:sz w:val="24"/>
                <w:szCs w:val="24"/>
              </w:rPr>
              <w:t>12</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2</w:t>
            </w:r>
            <w:r w:rsidRPr="008367FB">
              <w:rPr>
                <w:rFonts w:hint="eastAsia"/>
                <w:kern w:val="0"/>
                <w:sz w:val="24"/>
                <w:szCs w:val="24"/>
              </w:rPr>
              <w:t>处瑕疵</w:t>
            </w:r>
            <w:r w:rsidRPr="008367FB">
              <w:rPr>
                <w:kern w:val="0"/>
                <w:sz w:val="24"/>
                <w:szCs w:val="24"/>
              </w:rPr>
              <w:t>：</w:t>
            </w:r>
            <w:r w:rsidRPr="008367FB">
              <w:rPr>
                <w:rFonts w:hint="eastAsia"/>
                <w:kern w:val="0"/>
                <w:sz w:val="24"/>
                <w:szCs w:val="24"/>
              </w:rPr>
              <w:t>9</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3</w:t>
            </w:r>
            <w:r w:rsidRPr="008367FB">
              <w:rPr>
                <w:rFonts w:hint="eastAsia"/>
                <w:kern w:val="0"/>
                <w:sz w:val="24"/>
                <w:szCs w:val="24"/>
              </w:rPr>
              <w:t>处瑕疵</w:t>
            </w:r>
            <w:r w:rsidRPr="008367FB">
              <w:rPr>
                <w:kern w:val="0"/>
                <w:sz w:val="24"/>
                <w:szCs w:val="24"/>
              </w:rPr>
              <w:t>：</w:t>
            </w:r>
            <w:r w:rsidRPr="008367FB">
              <w:rPr>
                <w:rFonts w:hint="eastAsia"/>
                <w:kern w:val="0"/>
                <w:sz w:val="24"/>
                <w:szCs w:val="24"/>
              </w:rPr>
              <w:t>6</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4</w:t>
            </w:r>
            <w:r w:rsidRPr="008367FB">
              <w:rPr>
                <w:rFonts w:hint="eastAsia"/>
                <w:kern w:val="0"/>
                <w:sz w:val="24"/>
                <w:szCs w:val="24"/>
              </w:rPr>
              <w:t>处瑕疵</w:t>
            </w:r>
            <w:r w:rsidRPr="008367FB">
              <w:rPr>
                <w:kern w:val="0"/>
                <w:sz w:val="24"/>
                <w:szCs w:val="24"/>
              </w:rPr>
              <w:t>：</w:t>
            </w:r>
            <w:r w:rsidRPr="008367FB">
              <w:rPr>
                <w:rFonts w:hint="eastAsia"/>
                <w:kern w:val="0"/>
                <w:sz w:val="24"/>
                <w:szCs w:val="24"/>
              </w:rPr>
              <w:t>3</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kern w:val="0"/>
                <w:sz w:val="24"/>
                <w:szCs w:val="24"/>
              </w:rPr>
              <w:t>未提供方案或不满足招标文件要求或内容存在</w:t>
            </w:r>
            <w:r w:rsidRPr="008367FB">
              <w:rPr>
                <w:rFonts w:hint="eastAsia"/>
                <w:kern w:val="0"/>
                <w:sz w:val="24"/>
                <w:szCs w:val="24"/>
              </w:rPr>
              <w:t>5</w:t>
            </w:r>
            <w:r w:rsidRPr="008367FB">
              <w:rPr>
                <w:rFonts w:hint="eastAsia"/>
                <w:kern w:val="0"/>
                <w:sz w:val="24"/>
                <w:szCs w:val="24"/>
              </w:rPr>
              <w:t>处及以上瑕疵</w:t>
            </w:r>
            <w:r w:rsidRPr="008367FB">
              <w:rPr>
                <w:kern w:val="0"/>
                <w:sz w:val="24"/>
                <w:szCs w:val="24"/>
              </w:rPr>
              <w:t>：</w:t>
            </w:r>
            <w:r w:rsidRPr="008367FB">
              <w:rPr>
                <w:kern w:val="0"/>
                <w:sz w:val="24"/>
                <w:szCs w:val="24"/>
              </w:rPr>
              <w:t>0</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（本项所称“瑕疵”是指内容缺项、不完整或缺少关键点；非专门针对本</w:t>
            </w:r>
            <w:r w:rsidRPr="008367FB">
              <w:rPr>
                <w:rFonts w:hint="eastAsia"/>
                <w:kern w:val="0"/>
                <w:sz w:val="24"/>
                <w:szCs w:val="24"/>
              </w:rPr>
              <w:lastRenderedPageBreak/>
              <w:t>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kern w:val="0"/>
                <w:sz w:val="24"/>
                <w:szCs w:val="24"/>
              </w:rPr>
              <w:lastRenderedPageBreak/>
              <w:t>15</w:t>
            </w:r>
          </w:p>
        </w:tc>
      </w:tr>
      <w:tr w:rsidR="003B5B90" w:rsidRPr="008367FB" w:rsidTr="00430F0D">
        <w:trPr>
          <w:trHeight w:val="274"/>
          <w:jc w:val="center"/>
        </w:trPr>
        <w:tc>
          <w:tcPr>
            <w:tcW w:w="663" w:type="dxa"/>
            <w:noWrap/>
            <w:vAlign w:val="center"/>
          </w:tcPr>
          <w:p w:rsidR="003B5B90" w:rsidRPr="008367FB" w:rsidRDefault="003B5B90" w:rsidP="00430F0D">
            <w:pPr>
              <w:widowControl/>
              <w:adjustRightInd w:val="0"/>
              <w:snapToGrid w:val="0"/>
              <w:jc w:val="center"/>
              <w:rPr>
                <w:kern w:val="0"/>
                <w:sz w:val="24"/>
                <w:szCs w:val="24"/>
              </w:rPr>
            </w:pPr>
            <w:bookmarkStart w:id="10" w:name="_Hlk217483653"/>
            <w:bookmarkEnd w:id="9"/>
            <w:r w:rsidRPr="008367FB">
              <w:rPr>
                <w:kern w:val="0"/>
                <w:sz w:val="24"/>
                <w:szCs w:val="24"/>
              </w:rPr>
              <w:lastRenderedPageBreak/>
              <w:t>2</w:t>
            </w:r>
          </w:p>
        </w:tc>
        <w:tc>
          <w:tcPr>
            <w:tcW w:w="1419"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sz w:val="24"/>
              </w:rPr>
              <w:t>实施方案评价</w:t>
            </w:r>
          </w:p>
        </w:tc>
        <w:tc>
          <w:tcPr>
            <w:tcW w:w="7311" w:type="dxa"/>
            <w:vAlign w:val="center"/>
          </w:tcPr>
          <w:p w:rsidR="003B5B90" w:rsidRPr="008367FB" w:rsidRDefault="003B5B90" w:rsidP="00430F0D">
            <w:pPr>
              <w:widowControl/>
              <w:adjustRightInd w:val="0"/>
              <w:snapToGrid w:val="0"/>
              <w:rPr>
                <w:kern w:val="0"/>
                <w:sz w:val="24"/>
                <w:szCs w:val="24"/>
              </w:rPr>
            </w:pPr>
            <w:r w:rsidRPr="008367FB">
              <w:rPr>
                <w:rFonts w:hint="eastAsia"/>
                <w:kern w:val="0"/>
                <w:sz w:val="24"/>
                <w:szCs w:val="24"/>
              </w:rPr>
              <w:t>至少</w:t>
            </w:r>
            <w:r w:rsidRPr="008367FB">
              <w:rPr>
                <w:kern w:val="0"/>
                <w:sz w:val="24"/>
                <w:szCs w:val="24"/>
              </w:rPr>
              <w:t>包含</w:t>
            </w:r>
            <w:r w:rsidRPr="008367FB">
              <w:rPr>
                <w:rFonts w:hint="eastAsia"/>
                <w:kern w:val="0"/>
                <w:sz w:val="24"/>
                <w:szCs w:val="24"/>
              </w:rPr>
              <w:t>人员安排、时间安排、进度保证措施、迁移方案等内容。</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满足</w:t>
            </w:r>
            <w:r w:rsidRPr="008367FB">
              <w:rPr>
                <w:kern w:val="0"/>
                <w:sz w:val="24"/>
                <w:szCs w:val="24"/>
              </w:rPr>
              <w:t>招标文件要求，无瑕疵：</w:t>
            </w:r>
            <w:r w:rsidRPr="008367FB">
              <w:rPr>
                <w:rFonts w:hint="eastAsia"/>
                <w:kern w:val="0"/>
                <w:sz w:val="24"/>
                <w:szCs w:val="24"/>
              </w:rPr>
              <w:t>15</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1</w:t>
            </w:r>
            <w:r w:rsidRPr="008367FB">
              <w:rPr>
                <w:rFonts w:hint="eastAsia"/>
                <w:kern w:val="0"/>
                <w:sz w:val="24"/>
                <w:szCs w:val="24"/>
              </w:rPr>
              <w:t>处瑕疵</w:t>
            </w:r>
            <w:r w:rsidRPr="008367FB">
              <w:rPr>
                <w:kern w:val="0"/>
                <w:sz w:val="24"/>
                <w:szCs w:val="24"/>
              </w:rPr>
              <w:t>：</w:t>
            </w:r>
            <w:r w:rsidRPr="008367FB">
              <w:rPr>
                <w:rFonts w:hint="eastAsia"/>
                <w:kern w:val="0"/>
                <w:sz w:val="24"/>
                <w:szCs w:val="24"/>
              </w:rPr>
              <w:t>12</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2</w:t>
            </w:r>
            <w:r w:rsidRPr="008367FB">
              <w:rPr>
                <w:rFonts w:hint="eastAsia"/>
                <w:kern w:val="0"/>
                <w:sz w:val="24"/>
                <w:szCs w:val="24"/>
              </w:rPr>
              <w:t>处瑕疵</w:t>
            </w:r>
            <w:r w:rsidRPr="008367FB">
              <w:rPr>
                <w:kern w:val="0"/>
                <w:sz w:val="24"/>
                <w:szCs w:val="24"/>
              </w:rPr>
              <w:t>：</w:t>
            </w:r>
            <w:r w:rsidRPr="008367FB">
              <w:rPr>
                <w:rFonts w:hint="eastAsia"/>
                <w:kern w:val="0"/>
                <w:sz w:val="24"/>
                <w:szCs w:val="24"/>
              </w:rPr>
              <w:t>9</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3</w:t>
            </w:r>
            <w:r w:rsidRPr="008367FB">
              <w:rPr>
                <w:rFonts w:hint="eastAsia"/>
                <w:kern w:val="0"/>
                <w:sz w:val="24"/>
                <w:szCs w:val="24"/>
              </w:rPr>
              <w:t>处瑕疵</w:t>
            </w:r>
            <w:r w:rsidRPr="008367FB">
              <w:rPr>
                <w:kern w:val="0"/>
                <w:sz w:val="24"/>
                <w:szCs w:val="24"/>
              </w:rPr>
              <w:t>：</w:t>
            </w:r>
            <w:r w:rsidRPr="008367FB">
              <w:rPr>
                <w:rFonts w:hint="eastAsia"/>
                <w:kern w:val="0"/>
                <w:sz w:val="24"/>
                <w:szCs w:val="24"/>
              </w:rPr>
              <w:t>6</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4</w:t>
            </w:r>
            <w:r w:rsidRPr="008367FB">
              <w:rPr>
                <w:rFonts w:hint="eastAsia"/>
                <w:kern w:val="0"/>
                <w:sz w:val="24"/>
                <w:szCs w:val="24"/>
              </w:rPr>
              <w:t>处瑕疵</w:t>
            </w:r>
            <w:r w:rsidRPr="008367FB">
              <w:rPr>
                <w:kern w:val="0"/>
                <w:sz w:val="24"/>
                <w:szCs w:val="24"/>
              </w:rPr>
              <w:t>：</w:t>
            </w:r>
            <w:r w:rsidRPr="008367FB">
              <w:rPr>
                <w:rFonts w:hint="eastAsia"/>
                <w:kern w:val="0"/>
                <w:sz w:val="24"/>
                <w:szCs w:val="24"/>
              </w:rPr>
              <w:t>3</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kern w:val="0"/>
                <w:sz w:val="24"/>
                <w:szCs w:val="24"/>
              </w:rPr>
              <w:t>未提供方案或不满足招标文件要求或内容存在</w:t>
            </w:r>
            <w:r w:rsidRPr="008367FB">
              <w:rPr>
                <w:rFonts w:hint="eastAsia"/>
                <w:kern w:val="0"/>
                <w:sz w:val="24"/>
                <w:szCs w:val="24"/>
              </w:rPr>
              <w:t>5</w:t>
            </w:r>
            <w:r w:rsidRPr="008367FB">
              <w:rPr>
                <w:rFonts w:hint="eastAsia"/>
                <w:kern w:val="0"/>
                <w:sz w:val="24"/>
                <w:szCs w:val="24"/>
              </w:rPr>
              <w:t>处及以上瑕疵</w:t>
            </w:r>
            <w:r w:rsidRPr="008367FB">
              <w:rPr>
                <w:kern w:val="0"/>
                <w:sz w:val="24"/>
                <w:szCs w:val="24"/>
              </w:rPr>
              <w:t>：</w:t>
            </w:r>
            <w:r w:rsidRPr="008367FB">
              <w:rPr>
                <w:kern w:val="0"/>
                <w:sz w:val="24"/>
                <w:szCs w:val="24"/>
              </w:rPr>
              <w:t>0</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kern w:val="0"/>
                <w:sz w:val="24"/>
                <w:szCs w:val="24"/>
              </w:rPr>
              <w:t>15</w:t>
            </w:r>
          </w:p>
        </w:tc>
      </w:tr>
      <w:bookmarkEnd w:id="10"/>
      <w:tr w:rsidR="003B5B90" w:rsidRPr="008367FB" w:rsidTr="00430F0D">
        <w:trPr>
          <w:trHeight w:val="416"/>
          <w:jc w:val="center"/>
        </w:trPr>
        <w:tc>
          <w:tcPr>
            <w:tcW w:w="663" w:type="dxa"/>
            <w:noWrap/>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3</w:t>
            </w:r>
          </w:p>
        </w:tc>
        <w:tc>
          <w:tcPr>
            <w:tcW w:w="1419"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sz w:val="24"/>
              </w:rPr>
              <w:t>云平台技术方案评价</w:t>
            </w:r>
          </w:p>
        </w:tc>
        <w:tc>
          <w:tcPr>
            <w:tcW w:w="7311" w:type="dxa"/>
            <w:vAlign w:val="center"/>
          </w:tcPr>
          <w:p w:rsidR="003B5B90" w:rsidRPr="008367FB" w:rsidRDefault="003B5B90" w:rsidP="00430F0D">
            <w:pPr>
              <w:widowControl/>
              <w:adjustRightInd w:val="0"/>
              <w:snapToGrid w:val="0"/>
              <w:rPr>
                <w:kern w:val="0"/>
                <w:sz w:val="24"/>
                <w:szCs w:val="24"/>
              </w:rPr>
            </w:pPr>
            <w:r w:rsidRPr="008367FB">
              <w:rPr>
                <w:rFonts w:hint="eastAsia"/>
                <w:kern w:val="0"/>
                <w:sz w:val="24"/>
                <w:szCs w:val="24"/>
              </w:rPr>
              <w:t>至少包含云平台总体设计思路及技术架构设计，快速部署实施方案，计算、存储、网络、安全等资源的规划。</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满足</w:t>
            </w:r>
            <w:r w:rsidRPr="008367FB">
              <w:rPr>
                <w:kern w:val="0"/>
                <w:sz w:val="24"/>
                <w:szCs w:val="24"/>
              </w:rPr>
              <w:t>招标文件要求，无瑕疵：</w:t>
            </w:r>
            <w:r w:rsidRPr="008367FB">
              <w:rPr>
                <w:rFonts w:hint="eastAsia"/>
                <w:kern w:val="0"/>
                <w:sz w:val="24"/>
                <w:szCs w:val="24"/>
              </w:rPr>
              <w:t>15</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1</w:t>
            </w:r>
            <w:r w:rsidRPr="008367FB">
              <w:rPr>
                <w:rFonts w:hint="eastAsia"/>
                <w:kern w:val="0"/>
                <w:sz w:val="24"/>
                <w:szCs w:val="24"/>
              </w:rPr>
              <w:t>处瑕疵</w:t>
            </w:r>
            <w:r w:rsidRPr="008367FB">
              <w:rPr>
                <w:kern w:val="0"/>
                <w:sz w:val="24"/>
                <w:szCs w:val="24"/>
              </w:rPr>
              <w:t>：</w:t>
            </w:r>
            <w:r w:rsidRPr="008367FB">
              <w:rPr>
                <w:rFonts w:hint="eastAsia"/>
                <w:kern w:val="0"/>
                <w:sz w:val="24"/>
                <w:szCs w:val="24"/>
              </w:rPr>
              <w:t>12</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2</w:t>
            </w:r>
            <w:r w:rsidRPr="008367FB">
              <w:rPr>
                <w:rFonts w:hint="eastAsia"/>
                <w:kern w:val="0"/>
                <w:sz w:val="24"/>
                <w:szCs w:val="24"/>
              </w:rPr>
              <w:t>处瑕疵</w:t>
            </w:r>
            <w:r w:rsidRPr="008367FB">
              <w:rPr>
                <w:kern w:val="0"/>
                <w:sz w:val="24"/>
                <w:szCs w:val="24"/>
              </w:rPr>
              <w:t>：</w:t>
            </w:r>
            <w:r w:rsidRPr="008367FB">
              <w:rPr>
                <w:rFonts w:hint="eastAsia"/>
                <w:kern w:val="0"/>
                <w:sz w:val="24"/>
                <w:szCs w:val="24"/>
              </w:rPr>
              <w:t>9</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3</w:t>
            </w:r>
            <w:r w:rsidRPr="008367FB">
              <w:rPr>
                <w:rFonts w:hint="eastAsia"/>
                <w:kern w:val="0"/>
                <w:sz w:val="24"/>
                <w:szCs w:val="24"/>
              </w:rPr>
              <w:t>处瑕疵</w:t>
            </w:r>
            <w:r w:rsidRPr="008367FB">
              <w:rPr>
                <w:kern w:val="0"/>
                <w:sz w:val="24"/>
                <w:szCs w:val="24"/>
              </w:rPr>
              <w:t>：</w:t>
            </w:r>
            <w:r w:rsidRPr="008367FB">
              <w:rPr>
                <w:rFonts w:hint="eastAsia"/>
                <w:kern w:val="0"/>
                <w:sz w:val="24"/>
                <w:szCs w:val="24"/>
              </w:rPr>
              <w:t>6</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4</w:t>
            </w:r>
            <w:r w:rsidRPr="008367FB">
              <w:rPr>
                <w:rFonts w:hint="eastAsia"/>
                <w:kern w:val="0"/>
                <w:sz w:val="24"/>
                <w:szCs w:val="24"/>
              </w:rPr>
              <w:t>处瑕疵</w:t>
            </w:r>
            <w:r w:rsidRPr="008367FB">
              <w:rPr>
                <w:kern w:val="0"/>
                <w:sz w:val="24"/>
                <w:szCs w:val="24"/>
              </w:rPr>
              <w:t>：</w:t>
            </w:r>
            <w:r w:rsidRPr="008367FB">
              <w:rPr>
                <w:rFonts w:hint="eastAsia"/>
                <w:kern w:val="0"/>
                <w:sz w:val="24"/>
                <w:szCs w:val="24"/>
              </w:rPr>
              <w:t>3</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kern w:val="0"/>
                <w:sz w:val="24"/>
                <w:szCs w:val="24"/>
              </w:rPr>
              <w:t>未提供方案或不满足招标文件要求或内容存在</w:t>
            </w:r>
            <w:r w:rsidRPr="008367FB">
              <w:rPr>
                <w:rFonts w:hint="eastAsia"/>
                <w:kern w:val="0"/>
                <w:sz w:val="24"/>
                <w:szCs w:val="24"/>
              </w:rPr>
              <w:t>5</w:t>
            </w:r>
            <w:r w:rsidRPr="008367FB">
              <w:rPr>
                <w:rFonts w:hint="eastAsia"/>
                <w:kern w:val="0"/>
                <w:sz w:val="24"/>
                <w:szCs w:val="24"/>
              </w:rPr>
              <w:t>处及以上瑕疵</w:t>
            </w:r>
            <w:r w:rsidRPr="008367FB">
              <w:rPr>
                <w:kern w:val="0"/>
                <w:sz w:val="24"/>
                <w:szCs w:val="24"/>
              </w:rPr>
              <w:t>：</w:t>
            </w:r>
            <w:r w:rsidRPr="008367FB">
              <w:rPr>
                <w:kern w:val="0"/>
                <w:sz w:val="24"/>
                <w:szCs w:val="24"/>
              </w:rPr>
              <w:t>0</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kern w:val="0"/>
                <w:sz w:val="24"/>
                <w:szCs w:val="24"/>
              </w:rPr>
              <w:t>15</w:t>
            </w:r>
          </w:p>
        </w:tc>
      </w:tr>
      <w:tr w:rsidR="003B5B90" w:rsidRPr="008367FB" w:rsidTr="00430F0D">
        <w:trPr>
          <w:trHeight w:val="1050"/>
          <w:jc w:val="center"/>
        </w:trPr>
        <w:tc>
          <w:tcPr>
            <w:tcW w:w="663" w:type="dxa"/>
            <w:noWrap/>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4</w:t>
            </w:r>
          </w:p>
        </w:tc>
        <w:tc>
          <w:tcPr>
            <w:tcW w:w="1419"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sz w:val="24"/>
              </w:rPr>
              <w:t>运行维护服务方案评价</w:t>
            </w:r>
          </w:p>
        </w:tc>
        <w:tc>
          <w:tcPr>
            <w:tcW w:w="7311" w:type="dxa"/>
            <w:vAlign w:val="center"/>
          </w:tcPr>
          <w:p w:rsidR="003B5B90" w:rsidRPr="008367FB" w:rsidRDefault="003B5B90" w:rsidP="00430F0D">
            <w:pPr>
              <w:widowControl/>
              <w:adjustRightInd w:val="0"/>
              <w:snapToGrid w:val="0"/>
              <w:rPr>
                <w:kern w:val="0"/>
                <w:sz w:val="24"/>
                <w:szCs w:val="24"/>
              </w:rPr>
            </w:pPr>
            <w:r w:rsidRPr="008367FB">
              <w:rPr>
                <w:rFonts w:hint="eastAsia"/>
                <w:kern w:val="0"/>
                <w:sz w:val="24"/>
                <w:szCs w:val="24"/>
              </w:rPr>
              <w:t>至少</w:t>
            </w:r>
            <w:r w:rsidRPr="008367FB">
              <w:rPr>
                <w:kern w:val="0"/>
                <w:sz w:val="24"/>
                <w:szCs w:val="24"/>
              </w:rPr>
              <w:t>包含</w:t>
            </w:r>
            <w:r w:rsidRPr="008367FB">
              <w:rPr>
                <w:rFonts w:hint="eastAsia"/>
                <w:kern w:val="0"/>
                <w:sz w:val="24"/>
                <w:szCs w:val="24"/>
              </w:rPr>
              <w:t>具体运维措施、人员岗位安排、服务响应时间、应急保障、培训方案等。</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满足</w:t>
            </w:r>
            <w:r w:rsidRPr="008367FB">
              <w:rPr>
                <w:kern w:val="0"/>
                <w:sz w:val="24"/>
                <w:szCs w:val="24"/>
              </w:rPr>
              <w:t>招标文件要求，无瑕疵：</w:t>
            </w:r>
            <w:r w:rsidRPr="008367FB">
              <w:rPr>
                <w:rFonts w:hint="eastAsia"/>
                <w:kern w:val="0"/>
                <w:sz w:val="24"/>
                <w:szCs w:val="24"/>
              </w:rPr>
              <w:t>15</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1</w:t>
            </w:r>
            <w:r w:rsidRPr="008367FB">
              <w:rPr>
                <w:rFonts w:hint="eastAsia"/>
                <w:kern w:val="0"/>
                <w:sz w:val="24"/>
                <w:szCs w:val="24"/>
              </w:rPr>
              <w:t>处瑕疵</w:t>
            </w:r>
            <w:r w:rsidRPr="008367FB">
              <w:rPr>
                <w:kern w:val="0"/>
                <w:sz w:val="24"/>
                <w:szCs w:val="24"/>
              </w:rPr>
              <w:t>：</w:t>
            </w:r>
            <w:r w:rsidRPr="008367FB">
              <w:rPr>
                <w:rFonts w:hint="eastAsia"/>
                <w:kern w:val="0"/>
                <w:sz w:val="24"/>
                <w:szCs w:val="24"/>
              </w:rPr>
              <w:t>12</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2</w:t>
            </w:r>
            <w:r w:rsidRPr="008367FB">
              <w:rPr>
                <w:rFonts w:hint="eastAsia"/>
                <w:kern w:val="0"/>
                <w:sz w:val="24"/>
                <w:szCs w:val="24"/>
              </w:rPr>
              <w:t>处瑕疵</w:t>
            </w:r>
            <w:r w:rsidRPr="008367FB">
              <w:rPr>
                <w:kern w:val="0"/>
                <w:sz w:val="24"/>
                <w:szCs w:val="24"/>
              </w:rPr>
              <w:t>：</w:t>
            </w:r>
            <w:r w:rsidRPr="008367FB">
              <w:rPr>
                <w:rFonts w:hint="eastAsia"/>
                <w:kern w:val="0"/>
                <w:sz w:val="24"/>
                <w:szCs w:val="24"/>
              </w:rPr>
              <w:t>9</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3</w:t>
            </w:r>
            <w:r w:rsidRPr="008367FB">
              <w:rPr>
                <w:rFonts w:hint="eastAsia"/>
                <w:kern w:val="0"/>
                <w:sz w:val="24"/>
                <w:szCs w:val="24"/>
              </w:rPr>
              <w:t>处瑕疵</w:t>
            </w:r>
            <w:r w:rsidRPr="008367FB">
              <w:rPr>
                <w:kern w:val="0"/>
                <w:sz w:val="24"/>
                <w:szCs w:val="24"/>
              </w:rPr>
              <w:t>：</w:t>
            </w:r>
            <w:r w:rsidRPr="008367FB">
              <w:rPr>
                <w:rFonts w:hint="eastAsia"/>
                <w:kern w:val="0"/>
                <w:sz w:val="24"/>
                <w:szCs w:val="24"/>
              </w:rPr>
              <w:t>6</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方案</w:t>
            </w:r>
            <w:r w:rsidRPr="008367FB">
              <w:rPr>
                <w:kern w:val="0"/>
                <w:sz w:val="24"/>
                <w:szCs w:val="24"/>
              </w:rPr>
              <w:t>内容存在</w:t>
            </w:r>
            <w:r w:rsidRPr="008367FB">
              <w:rPr>
                <w:rFonts w:hint="eastAsia"/>
                <w:kern w:val="0"/>
                <w:sz w:val="24"/>
                <w:szCs w:val="24"/>
              </w:rPr>
              <w:t>4</w:t>
            </w:r>
            <w:r w:rsidRPr="008367FB">
              <w:rPr>
                <w:rFonts w:hint="eastAsia"/>
                <w:kern w:val="0"/>
                <w:sz w:val="24"/>
                <w:szCs w:val="24"/>
              </w:rPr>
              <w:t>处瑕疵</w:t>
            </w:r>
            <w:r w:rsidRPr="008367FB">
              <w:rPr>
                <w:kern w:val="0"/>
                <w:sz w:val="24"/>
                <w:szCs w:val="24"/>
              </w:rPr>
              <w:t>：</w:t>
            </w:r>
            <w:r w:rsidRPr="008367FB">
              <w:rPr>
                <w:rFonts w:hint="eastAsia"/>
                <w:kern w:val="0"/>
                <w:sz w:val="24"/>
                <w:szCs w:val="24"/>
              </w:rPr>
              <w:t>3</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kern w:val="0"/>
                <w:sz w:val="24"/>
                <w:szCs w:val="24"/>
              </w:rPr>
              <w:t>未提供方案或不满足招标文件要求或内容存在</w:t>
            </w:r>
            <w:r w:rsidRPr="008367FB">
              <w:rPr>
                <w:rFonts w:hint="eastAsia"/>
                <w:kern w:val="0"/>
                <w:sz w:val="24"/>
                <w:szCs w:val="24"/>
              </w:rPr>
              <w:t>5</w:t>
            </w:r>
            <w:r w:rsidRPr="008367FB">
              <w:rPr>
                <w:rFonts w:hint="eastAsia"/>
                <w:kern w:val="0"/>
                <w:sz w:val="24"/>
                <w:szCs w:val="24"/>
              </w:rPr>
              <w:t>处及以上瑕疵</w:t>
            </w:r>
            <w:r w:rsidRPr="008367FB">
              <w:rPr>
                <w:kern w:val="0"/>
                <w:sz w:val="24"/>
                <w:szCs w:val="24"/>
              </w:rPr>
              <w:t>：</w:t>
            </w:r>
            <w:r w:rsidRPr="008367FB">
              <w:rPr>
                <w:kern w:val="0"/>
                <w:sz w:val="24"/>
                <w:szCs w:val="24"/>
              </w:rPr>
              <w:t>0</w:t>
            </w:r>
            <w:r w:rsidRPr="008367FB">
              <w:rPr>
                <w:kern w:val="0"/>
                <w:sz w:val="24"/>
                <w:szCs w:val="24"/>
              </w:rPr>
              <w:t>分；</w:t>
            </w:r>
          </w:p>
          <w:p w:rsidR="003B5B90" w:rsidRPr="008367FB" w:rsidRDefault="003B5B90" w:rsidP="00430F0D">
            <w:pPr>
              <w:widowControl/>
              <w:adjustRightInd w:val="0"/>
              <w:snapToGrid w:val="0"/>
              <w:rPr>
                <w:kern w:val="0"/>
                <w:sz w:val="24"/>
                <w:szCs w:val="24"/>
              </w:rPr>
            </w:pPr>
            <w:r w:rsidRPr="008367FB">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rFonts w:hint="eastAsia"/>
                <w:kern w:val="0"/>
                <w:sz w:val="24"/>
                <w:szCs w:val="24"/>
              </w:rPr>
              <w:t>15</w:t>
            </w:r>
          </w:p>
        </w:tc>
      </w:tr>
      <w:tr w:rsidR="003B5B90" w:rsidRPr="008367FB" w:rsidTr="00430F0D">
        <w:trPr>
          <w:trHeight w:val="509"/>
          <w:jc w:val="center"/>
        </w:trPr>
        <w:tc>
          <w:tcPr>
            <w:tcW w:w="9393" w:type="dxa"/>
            <w:gridSpan w:val="3"/>
            <w:noWrap/>
            <w:vAlign w:val="center"/>
          </w:tcPr>
          <w:p w:rsidR="003B5B90" w:rsidRPr="008367FB" w:rsidRDefault="003B5B90" w:rsidP="00430F0D">
            <w:pPr>
              <w:widowControl/>
              <w:adjustRightInd w:val="0"/>
              <w:snapToGrid w:val="0"/>
              <w:jc w:val="center"/>
              <w:rPr>
                <w:sz w:val="24"/>
              </w:rPr>
            </w:pPr>
            <w:r w:rsidRPr="008367FB">
              <w:rPr>
                <w:sz w:val="24"/>
              </w:rPr>
              <w:t>合计</w:t>
            </w:r>
          </w:p>
        </w:tc>
        <w:tc>
          <w:tcPr>
            <w:tcW w:w="1143" w:type="dxa"/>
            <w:vAlign w:val="center"/>
          </w:tcPr>
          <w:p w:rsidR="003B5B90" w:rsidRPr="008367FB" w:rsidRDefault="003B5B90" w:rsidP="00430F0D">
            <w:pPr>
              <w:widowControl/>
              <w:adjustRightInd w:val="0"/>
              <w:snapToGrid w:val="0"/>
              <w:jc w:val="center"/>
              <w:rPr>
                <w:kern w:val="0"/>
                <w:sz w:val="24"/>
                <w:szCs w:val="24"/>
              </w:rPr>
            </w:pPr>
            <w:r w:rsidRPr="008367FB">
              <w:rPr>
                <w:kern w:val="0"/>
                <w:sz w:val="24"/>
                <w:szCs w:val="24"/>
              </w:rPr>
              <w:t>100</w:t>
            </w:r>
          </w:p>
        </w:tc>
      </w:tr>
    </w:tbl>
    <w:p w:rsidR="00233239" w:rsidRPr="00750AB2" w:rsidRDefault="00233239" w:rsidP="00275C48">
      <w:pPr>
        <w:spacing w:line="360" w:lineRule="auto"/>
        <w:ind w:firstLineChars="200" w:firstLine="446"/>
        <w:outlineLvl w:val="0"/>
        <w:rPr>
          <w:sz w:val="24"/>
        </w:rPr>
      </w:pPr>
      <w:r w:rsidRPr="00750AB2">
        <w:rPr>
          <w:sz w:val="24"/>
        </w:rPr>
        <w:t>四、投标文件</w:t>
      </w:r>
      <w:r w:rsidR="00AB1AB2" w:rsidRPr="00750AB2">
        <w:rPr>
          <w:sz w:val="24"/>
        </w:rPr>
        <w:t>内容</w:t>
      </w:r>
      <w:r w:rsidRPr="00750AB2">
        <w:rPr>
          <w:sz w:val="24"/>
        </w:rPr>
        <w:t>要求</w:t>
      </w:r>
    </w:p>
    <w:p w:rsidR="008B3CFE" w:rsidRDefault="008B3CFE" w:rsidP="008B3CFE">
      <w:pPr>
        <w:spacing w:line="360" w:lineRule="auto"/>
        <w:ind w:firstLineChars="200" w:firstLine="446"/>
        <w:outlineLvl w:val="0"/>
        <w:rPr>
          <w:sz w:val="24"/>
        </w:rPr>
      </w:pPr>
      <w:r>
        <w:rPr>
          <w:rFonts w:hint="eastAsia"/>
          <w:sz w:val="24"/>
        </w:rPr>
        <w:t>（一）</w:t>
      </w:r>
      <w:r w:rsidRPr="006E6684">
        <w:rPr>
          <w:sz w:val="24"/>
        </w:rPr>
        <w:t>投标人须按照《投标须知》</w:t>
      </w:r>
      <w:r w:rsidRPr="006E6684">
        <w:rPr>
          <w:sz w:val="24"/>
        </w:rPr>
        <w:t xml:space="preserve">“C </w:t>
      </w:r>
      <w:r w:rsidRPr="006E6684">
        <w:rPr>
          <w:sz w:val="24"/>
        </w:rPr>
        <w:t>投标文件的编制</w:t>
      </w:r>
      <w:r w:rsidRPr="006E6684">
        <w:rPr>
          <w:sz w:val="24"/>
        </w:rPr>
        <w:t>”</w:t>
      </w:r>
      <w:r w:rsidRPr="006E6684">
        <w:rPr>
          <w:sz w:val="24"/>
        </w:rPr>
        <w:t>中的相关要求编制投标文</w:t>
      </w:r>
      <w:r w:rsidRPr="006E6684">
        <w:rPr>
          <w:sz w:val="24"/>
        </w:rPr>
        <w:lastRenderedPageBreak/>
        <w:t>件</w:t>
      </w:r>
      <w:r>
        <w:rPr>
          <w:rFonts w:hint="eastAsia"/>
          <w:sz w:val="24"/>
        </w:rPr>
        <w:t>。</w:t>
      </w:r>
    </w:p>
    <w:p w:rsidR="008B3CFE" w:rsidRPr="006E6684" w:rsidRDefault="008B3CFE" w:rsidP="008B3CFE">
      <w:pPr>
        <w:spacing w:line="360" w:lineRule="auto"/>
        <w:ind w:firstLineChars="200" w:firstLine="446"/>
        <w:outlineLvl w:val="0"/>
        <w:rPr>
          <w:sz w:val="24"/>
        </w:rPr>
      </w:pPr>
      <w:r>
        <w:rPr>
          <w:rFonts w:hint="eastAsia"/>
          <w:sz w:val="24"/>
        </w:rPr>
        <w:t>（二）</w:t>
      </w:r>
      <w:r w:rsidRPr="006E6684">
        <w:rPr>
          <w:sz w:val="24"/>
        </w:rPr>
        <w:t>投标文件</w:t>
      </w:r>
      <w:r>
        <w:rPr>
          <w:rFonts w:hint="eastAsia"/>
          <w:sz w:val="24"/>
        </w:rPr>
        <w:t>格式参照第五部分“投标文件格式”。</w:t>
      </w:r>
    </w:p>
    <w:p w:rsidR="003159EF" w:rsidRPr="008B3CFE" w:rsidRDefault="003159EF" w:rsidP="00233239">
      <w:pPr>
        <w:spacing w:line="360" w:lineRule="auto"/>
        <w:ind w:firstLineChars="200" w:firstLine="446"/>
        <w:outlineLvl w:val="0"/>
        <w:rPr>
          <w:sz w:val="24"/>
        </w:rPr>
      </w:pPr>
    </w:p>
    <w:p w:rsidR="006A4BDB" w:rsidRPr="00750AB2" w:rsidRDefault="006A4BDB" w:rsidP="00AE5C1F">
      <w:pPr>
        <w:spacing w:line="360" w:lineRule="auto"/>
        <w:ind w:firstLineChars="200" w:firstLine="446"/>
        <w:outlineLvl w:val="0"/>
        <w:rPr>
          <w:sz w:val="24"/>
        </w:rPr>
      </w:pPr>
    </w:p>
    <w:p w:rsidR="00AE5C1F" w:rsidRPr="00750AB2" w:rsidRDefault="00AE5C1F" w:rsidP="00AE5C1F">
      <w:pPr>
        <w:spacing w:line="360" w:lineRule="auto"/>
        <w:jc w:val="center"/>
        <w:rPr>
          <w:b/>
          <w:sz w:val="24"/>
        </w:rPr>
      </w:pPr>
      <w:r w:rsidRPr="00750AB2">
        <w:rPr>
          <w:sz w:val="24"/>
          <w:u w:val="single"/>
        </w:rPr>
        <w:br w:type="page"/>
      </w:r>
      <w:r w:rsidRPr="00750AB2">
        <w:rPr>
          <w:b/>
          <w:sz w:val="24"/>
        </w:rPr>
        <w:lastRenderedPageBreak/>
        <w:t>项目需求书</w:t>
      </w:r>
    </w:p>
    <w:p w:rsidR="00E41D23" w:rsidRDefault="00CC749E" w:rsidP="00CC749E">
      <w:pPr>
        <w:widowControl/>
        <w:ind w:firstLineChars="200" w:firstLine="446"/>
        <w:jc w:val="left"/>
        <w:rPr>
          <w:sz w:val="24"/>
        </w:rPr>
      </w:pPr>
      <w:r>
        <w:rPr>
          <w:rFonts w:hint="eastAsia"/>
          <w:sz w:val="24"/>
        </w:rPr>
        <w:t>一、项目背景</w:t>
      </w:r>
    </w:p>
    <w:p w:rsidR="00CC749E" w:rsidRDefault="003B5B90" w:rsidP="00CC749E">
      <w:pPr>
        <w:widowControl/>
        <w:ind w:firstLineChars="200" w:firstLine="446"/>
        <w:jc w:val="left"/>
        <w:rPr>
          <w:sz w:val="24"/>
        </w:rPr>
      </w:pPr>
      <w:r>
        <w:rPr>
          <w:rFonts w:hint="eastAsia"/>
          <w:sz w:val="24"/>
        </w:rPr>
        <w:t>津牌养老智慧服务综合平台项目立足天津市养老服务实际需求，依托现有政务信息化基础，旨在通过统一平台架构、汇聚全要素养老数据建设津牌养老智慧服务综合平台，打造全市养老</w:t>
      </w:r>
      <w:r>
        <w:rPr>
          <w:rFonts w:hint="eastAsia"/>
          <w:sz w:val="24"/>
        </w:rPr>
        <w:t xml:space="preserve"> </w:t>
      </w:r>
      <w:r>
        <w:rPr>
          <w:rFonts w:hint="eastAsia"/>
          <w:sz w:val="24"/>
        </w:rPr>
        <w:t>“一张网”，实现养老事项</w:t>
      </w:r>
      <w:r>
        <w:rPr>
          <w:rFonts w:hint="eastAsia"/>
          <w:sz w:val="24"/>
        </w:rPr>
        <w:t xml:space="preserve"> </w:t>
      </w:r>
      <w:r>
        <w:rPr>
          <w:rFonts w:hint="eastAsia"/>
          <w:sz w:val="24"/>
        </w:rPr>
        <w:t>“一网通管”、养老服务</w:t>
      </w:r>
      <w:r>
        <w:rPr>
          <w:rFonts w:hint="eastAsia"/>
          <w:sz w:val="24"/>
        </w:rPr>
        <w:t xml:space="preserve"> </w:t>
      </w:r>
      <w:r>
        <w:rPr>
          <w:rFonts w:hint="eastAsia"/>
          <w:sz w:val="24"/>
        </w:rPr>
        <w:t>“一网通办”、养老信息</w:t>
      </w:r>
      <w:r>
        <w:rPr>
          <w:rFonts w:hint="eastAsia"/>
          <w:sz w:val="24"/>
        </w:rPr>
        <w:t xml:space="preserve"> </w:t>
      </w:r>
      <w:r>
        <w:rPr>
          <w:rFonts w:hint="eastAsia"/>
          <w:sz w:val="24"/>
        </w:rPr>
        <w:t>“一网通查”。拟开展津牌养老智慧服务综合平台政务云资源服务招标采购工作。</w:t>
      </w:r>
    </w:p>
    <w:p w:rsidR="00CC749E" w:rsidRDefault="003B5B90" w:rsidP="00CC749E">
      <w:pPr>
        <w:widowControl/>
        <w:ind w:firstLineChars="200" w:firstLine="446"/>
        <w:jc w:val="left"/>
        <w:rPr>
          <w:sz w:val="24"/>
        </w:rPr>
      </w:pPr>
      <w:r>
        <w:rPr>
          <w:rFonts w:hint="eastAsia"/>
          <w:sz w:val="24"/>
        </w:rPr>
        <w:t>本项目属于信息传输业。</w:t>
      </w:r>
    </w:p>
    <w:p w:rsidR="003B5B90" w:rsidRDefault="003B5B90" w:rsidP="003B5B90">
      <w:pPr>
        <w:widowControl/>
        <w:ind w:firstLine="450"/>
        <w:jc w:val="left"/>
        <w:rPr>
          <w:sz w:val="24"/>
        </w:rPr>
      </w:pPr>
      <w:r>
        <w:rPr>
          <w:rFonts w:hint="eastAsia"/>
          <w:sz w:val="24"/>
        </w:rPr>
        <w:t>二、服务要求</w:t>
      </w:r>
    </w:p>
    <w:p w:rsidR="003B5B90" w:rsidRDefault="003B5B90" w:rsidP="003B5B90">
      <w:pPr>
        <w:widowControl/>
        <w:ind w:firstLine="450"/>
        <w:jc w:val="left"/>
        <w:rPr>
          <w:sz w:val="24"/>
        </w:rPr>
      </w:pPr>
      <w:r>
        <w:rPr>
          <w:rFonts w:hint="eastAsia"/>
          <w:sz w:val="24"/>
        </w:rPr>
        <w:t>★</w:t>
      </w:r>
      <w:r>
        <w:rPr>
          <w:rFonts w:hint="eastAsia"/>
          <w:sz w:val="24"/>
        </w:rPr>
        <w:t>1</w:t>
      </w:r>
      <w:r>
        <w:rPr>
          <w:rFonts w:hint="eastAsia"/>
          <w:sz w:val="24"/>
        </w:rPr>
        <w:t>．为本项目提供服务的云资源机房环境位于天津市辖区内，且支持电子政务外网和互联网接入。</w:t>
      </w:r>
    </w:p>
    <w:p w:rsidR="003B5B90" w:rsidRDefault="003B5B90" w:rsidP="003B5B90">
      <w:pPr>
        <w:widowControl/>
        <w:ind w:firstLine="450"/>
        <w:jc w:val="left"/>
        <w:rPr>
          <w:sz w:val="24"/>
        </w:rPr>
      </w:pPr>
      <w:r>
        <w:rPr>
          <w:rFonts w:hint="eastAsia"/>
          <w:sz w:val="24"/>
        </w:rPr>
        <w:t>2</w:t>
      </w:r>
      <w:r>
        <w:rPr>
          <w:rFonts w:hint="eastAsia"/>
          <w:sz w:val="24"/>
        </w:rPr>
        <w:t>．本项目投入的软硬件均需为自有产权，并确保其授权及使用合法、合规，满足知识产权及其他有关规定的要求。</w:t>
      </w:r>
    </w:p>
    <w:p w:rsidR="003B5B90" w:rsidRDefault="003B5B90" w:rsidP="003B5B90">
      <w:pPr>
        <w:widowControl/>
        <w:ind w:firstLine="450"/>
        <w:jc w:val="left"/>
        <w:rPr>
          <w:sz w:val="24"/>
        </w:rPr>
      </w:pPr>
      <w:r>
        <w:rPr>
          <w:rFonts w:hint="eastAsia"/>
          <w:sz w:val="24"/>
        </w:rPr>
        <w:t>3</w:t>
      </w:r>
      <w:r>
        <w:rPr>
          <w:rFonts w:hint="eastAsia"/>
          <w:sz w:val="24"/>
        </w:rPr>
        <w:t>．为本项目提供服务的平台及软硬件，须全面支持</w:t>
      </w:r>
      <w:r>
        <w:rPr>
          <w:rFonts w:hint="eastAsia"/>
          <w:sz w:val="24"/>
        </w:rPr>
        <w:t>IPv4/IPv6</w:t>
      </w:r>
      <w:r>
        <w:rPr>
          <w:rFonts w:hint="eastAsia"/>
          <w:sz w:val="24"/>
        </w:rPr>
        <w:t>协议，并符合其他信息化建设有关标准、规范、要求。</w:t>
      </w:r>
    </w:p>
    <w:p w:rsidR="003B5B90" w:rsidRDefault="003B5B90" w:rsidP="003B5B90">
      <w:pPr>
        <w:widowControl/>
        <w:ind w:firstLine="450"/>
        <w:jc w:val="left"/>
        <w:rPr>
          <w:sz w:val="24"/>
        </w:rPr>
      </w:pPr>
      <w:r>
        <w:rPr>
          <w:rFonts w:hint="eastAsia"/>
          <w:sz w:val="24"/>
        </w:rPr>
        <w:t>4</w:t>
      </w:r>
      <w:r>
        <w:rPr>
          <w:rFonts w:hint="eastAsia"/>
          <w:sz w:val="24"/>
        </w:rPr>
        <w:t>．云服务整体可用性应不低于</w:t>
      </w:r>
      <w:r>
        <w:rPr>
          <w:rFonts w:hint="eastAsia"/>
          <w:sz w:val="24"/>
        </w:rPr>
        <w:t>99.99%</w:t>
      </w:r>
      <w:r>
        <w:rPr>
          <w:rFonts w:hint="eastAsia"/>
          <w:sz w:val="24"/>
        </w:rPr>
        <w:t>、数据可靠性应不低于</w:t>
      </w:r>
      <w:r>
        <w:rPr>
          <w:rFonts w:hint="eastAsia"/>
          <w:sz w:val="24"/>
        </w:rPr>
        <w:t>99.999%</w:t>
      </w:r>
      <w:r>
        <w:rPr>
          <w:rFonts w:hint="eastAsia"/>
          <w:sz w:val="24"/>
        </w:rPr>
        <w:t>。</w:t>
      </w:r>
    </w:p>
    <w:p w:rsidR="003B5B90" w:rsidRDefault="003B5B90" w:rsidP="003B5B90">
      <w:pPr>
        <w:widowControl/>
        <w:ind w:firstLine="450"/>
        <w:jc w:val="left"/>
        <w:rPr>
          <w:sz w:val="24"/>
        </w:rPr>
      </w:pPr>
      <w:r>
        <w:rPr>
          <w:rFonts w:hint="eastAsia"/>
          <w:sz w:val="24"/>
        </w:rPr>
        <w:t>三、</w:t>
      </w:r>
      <w:r>
        <w:rPr>
          <w:sz w:val="24"/>
        </w:rPr>
        <w:t>技术要求</w:t>
      </w:r>
    </w:p>
    <w:p w:rsidR="003B5B90" w:rsidRDefault="003B5B90" w:rsidP="003B5B90">
      <w:pPr>
        <w:widowControl/>
        <w:ind w:firstLine="450"/>
        <w:jc w:val="left"/>
        <w:rPr>
          <w:sz w:val="24"/>
        </w:rPr>
      </w:pPr>
      <w:r>
        <w:rPr>
          <w:rFonts w:hint="eastAsia"/>
          <w:sz w:val="24"/>
        </w:rPr>
        <w:t>（一）物理环境要求</w:t>
      </w:r>
    </w:p>
    <w:p w:rsidR="003B5B90" w:rsidRDefault="003B5B90" w:rsidP="003B5B90">
      <w:pPr>
        <w:widowControl/>
        <w:ind w:firstLine="450"/>
        <w:jc w:val="left"/>
        <w:rPr>
          <w:sz w:val="24"/>
        </w:rPr>
      </w:pPr>
      <w:r>
        <w:rPr>
          <w:rFonts w:hint="eastAsia"/>
          <w:sz w:val="24"/>
        </w:rPr>
        <w:t>1.</w:t>
      </w:r>
      <w:r>
        <w:rPr>
          <w:rFonts w:hint="eastAsia"/>
          <w:sz w:val="24"/>
        </w:rPr>
        <w:t>本次拟采购的云平台，其部署所用机房位于天津市辖区内。</w:t>
      </w:r>
    </w:p>
    <w:p w:rsidR="003B5B90" w:rsidRDefault="003B5B90" w:rsidP="003B5B90">
      <w:pPr>
        <w:widowControl/>
        <w:ind w:firstLine="450"/>
        <w:jc w:val="left"/>
        <w:rPr>
          <w:sz w:val="24"/>
        </w:rPr>
      </w:pPr>
      <w:r>
        <w:rPr>
          <w:rFonts w:hint="eastAsia"/>
          <w:sz w:val="24"/>
        </w:rPr>
        <w:t>2.</w:t>
      </w:r>
      <w:r>
        <w:rPr>
          <w:rFonts w:hint="eastAsia"/>
          <w:sz w:val="24"/>
        </w:rPr>
        <w:t>机房基础环境应符合国家标准</w:t>
      </w:r>
      <w:r>
        <w:rPr>
          <w:rFonts w:hint="eastAsia"/>
          <w:sz w:val="24"/>
        </w:rPr>
        <w:t>GB50174-2017</w:t>
      </w:r>
      <w:r>
        <w:rPr>
          <w:rFonts w:hint="eastAsia"/>
          <w:sz w:val="24"/>
        </w:rPr>
        <w:t>《数据中心设计规范》、</w:t>
      </w:r>
      <w:r>
        <w:rPr>
          <w:rFonts w:hint="eastAsia"/>
          <w:sz w:val="24"/>
        </w:rPr>
        <w:t>GB50462-2015</w:t>
      </w:r>
      <w:r>
        <w:rPr>
          <w:rFonts w:hint="eastAsia"/>
          <w:sz w:val="24"/>
        </w:rPr>
        <w:t>《数据中心基础设施施工及验收规范》中相关规定。</w:t>
      </w:r>
    </w:p>
    <w:p w:rsidR="003B5B90" w:rsidRDefault="003B5B90" w:rsidP="003B5B90">
      <w:pPr>
        <w:widowControl/>
        <w:ind w:firstLine="450"/>
        <w:jc w:val="left"/>
        <w:rPr>
          <w:sz w:val="24"/>
        </w:rPr>
      </w:pPr>
      <w:r>
        <w:rPr>
          <w:rFonts w:hint="eastAsia"/>
          <w:sz w:val="24"/>
        </w:rPr>
        <w:t>3.</w:t>
      </w:r>
      <w:r>
        <w:rPr>
          <w:rFonts w:hint="eastAsia"/>
          <w:sz w:val="24"/>
        </w:rPr>
        <w:t>机房电力供给应充足可靠，通信应快速畅通，交通便捷。</w:t>
      </w:r>
    </w:p>
    <w:p w:rsidR="003B5B90" w:rsidRDefault="003B5B90" w:rsidP="003B5B90">
      <w:pPr>
        <w:widowControl/>
        <w:ind w:firstLine="450"/>
        <w:jc w:val="left"/>
        <w:rPr>
          <w:sz w:val="24"/>
        </w:rPr>
      </w:pPr>
      <w:r>
        <w:rPr>
          <w:rFonts w:hint="eastAsia"/>
          <w:sz w:val="24"/>
        </w:rPr>
        <w:t>4.</w:t>
      </w:r>
      <w:r>
        <w:rPr>
          <w:rFonts w:hint="eastAsia"/>
          <w:sz w:val="24"/>
        </w:rPr>
        <w:t>机房自然环境应清洁，环境温度应有利于节约能源。</w:t>
      </w:r>
    </w:p>
    <w:p w:rsidR="003B5B90" w:rsidRDefault="003B5B90" w:rsidP="003B5B90">
      <w:pPr>
        <w:widowControl/>
        <w:ind w:firstLine="450"/>
        <w:jc w:val="left"/>
        <w:rPr>
          <w:sz w:val="24"/>
        </w:rPr>
      </w:pPr>
      <w:r>
        <w:rPr>
          <w:rFonts w:hint="eastAsia"/>
          <w:sz w:val="24"/>
        </w:rPr>
        <w:lastRenderedPageBreak/>
        <w:t>5.</w:t>
      </w:r>
      <w:r>
        <w:rPr>
          <w:rFonts w:hint="eastAsia"/>
          <w:sz w:val="24"/>
        </w:rPr>
        <w:t>机房应远离产生粉尘、油烟、有害气体以及生产或贮存具有腐蚀性、易燃、易爆物品的场所。</w:t>
      </w:r>
    </w:p>
    <w:p w:rsidR="003B5B90" w:rsidRDefault="003B5B90" w:rsidP="003B5B90">
      <w:pPr>
        <w:widowControl/>
        <w:ind w:firstLine="450"/>
        <w:jc w:val="left"/>
        <w:rPr>
          <w:sz w:val="24"/>
        </w:rPr>
      </w:pPr>
      <w:r>
        <w:rPr>
          <w:rFonts w:hint="eastAsia"/>
          <w:sz w:val="24"/>
        </w:rPr>
        <w:t>6.</w:t>
      </w:r>
      <w:r>
        <w:rPr>
          <w:rFonts w:hint="eastAsia"/>
          <w:sz w:val="24"/>
        </w:rPr>
        <w:t>机房应远离水灾、地震等自然灾害隐患区域。</w:t>
      </w:r>
    </w:p>
    <w:p w:rsidR="003B5B90" w:rsidRDefault="003B5B90" w:rsidP="003B5B90">
      <w:pPr>
        <w:widowControl/>
        <w:ind w:firstLine="450"/>
        <w:jc w:val="left"/>
        <w:rPr>
          <w:sz w:val="24"/>
        </w:rPr>
      </w:pPr>
      <w:r>
        <w:rPr>
          <w:rFonts w:hint="eastAsia"/>
          <w:sz w:val="24"/>
        </w:rPr>
        <w:t>7.</w:t>
      </w:r>
      <w:r>
        <w:rPr>
          <w:rFonts w:hint="eastAsia"/>
          <w:sz w:val="24"/>
        </w:rPr>
        <w:t>机房应远离强振源和强噪声源，机房应避开强电磁场干扰。</w:t>
      </w:r>
    </w:p>
    <w:p w:rsidR="003B5B90" w:rsidRDefault="003B5B90" w:rsidP="003B5B90">
      <w:pPr>
        <w:widowControl/>
        <w:ind w:firstLine="450"/>
        <w:jc w:val="left"/>
        <w:rPr>
          <w:sz w:val="24"/>
        </w:rPr>
      </w:pPr>
      <w:r>
        <w:rPr>
          <w:rFonts w:hint="eastAsia"/>
          <w:sz w:val="24"/>
        </w:rPr>
        <w:t>8.</w:t>
      </w:r>
      <w:r>
        <w:rPr>
          <w:rFonts w:hint="eastAsia"/>
          <w:sz w:val="24"/>
        </w:rPr>
        <w:t>允许联通、移动、电信</w:t>
      </w:r>
      <w:r>
        <w:rPr>
          <w:rFonts w:hint="eastAsia"/>
          <w:sz w:val="24"/>
        </w:rPr>
        <w:t>3</w:t>
      </w:r>
      <w:r>
        <w:rPr>
          <w:rFonts w:hint="eastAsia"/>
          <w:sz w:val="24"/>
        </w:rPr>
        <w:t>大运营商的光纤接入。</w:t>
      </w:r>
    </w:p>
    <w:p w:rsidR="003B5B90" w:rsidRDefault="003B5B90" w:rsidP="003B5B90">
      <w:pPr>
        <w:widowControl/>
        <w:ind w:firstLine="450"/>
        <w:jc w:val="left"/>
        <w:rPr>
          <w:sz w:val="24"/>
        </w:rPr>
      </w:pPr>
      <w:r>
        <w:rPr>
          <w:rFonts w:hint="eastAsia"/>
          <w:sz w:val="24"/>
        </w:rPr>
        <w:t>（二）云服务要求</w:t>
      </w:r>
    </w:p>
    <w:p w:rsidR="003B5B90" w:rsidRDefault="003B5B90" w:rsidP="003B5B90">
      <w:pPr>
        <w:widowControl/>
        <w:ind w:firstLine="450"/>
        <w:jc w:val="left"/>
        <w:rPr>
          <w:sz w:val="24"/>
        </w:rPr>
      </w:pPr>
      <w:r>
        <w:rPr>
          <w:rFonts w:hint="eastAsia"/>
          <w:sz w:val="24"/>
        </w:rPr>
        <w:t>2.1.</w:t>
      </w:r>
      <w:r>
        <w:rPr>
          <w:rFonts w:hint="eastAsia"/>
          <w:sz w:val="24"/>
        </w:rPr>
        <w:t>基础要求</w:t>
      </w:r>
    </w:p>
    <w:p w:rsidR="003B5B90" w:rsidRDefault="003B5B90" w:rsidP="003B5B90">
      <w:pPr>
        <w:widowControl/>
        <w:ind w:firstLine="450"/>
        <w:jc w:val="left"/>
        <w:rPr>
          <w:sz w:val="24"/>
        </w:rPr>
      </w:pPr>
      <w:r>
        <w:rPr>
          <w:rFonts w:hint="eastAsia"/>
          <w:sz w:val="24"/>
        </w:rPr>
        <w:t>2.1.1.</w:t>
      </w:r>
      <w:r>
        <w:rPr>
          <w:rFonts w:hint="eastAsia"/>
          <w:sz w:val="24"/>
        </w:rPr>
        <w:t>平台要求</w:t>
      </w:r>
    </w:p>
    <w:p w:rsidR="003B5B90" w:rsidRDefault="003B5B90" w:rsidP="003B5B90">
      <w:pPr>
        <w:widowControl/>
        <w:ind w:firstLine="450"/>
        <w:jc w:val="left"/>
        <w:rPr>
          <w:sz w:val="24"/>
        </w:rPr>
      </w:pPr>
      <w:r>
        <w:rPr>
          <w:rFonts w:hint="eastAsia"/>
          <w:sz w:val="24"/>
        </w:rPr>
        <w:t>1.</w:t>
      </w:r>
      <w:r>
        <w:rPr>
          <w:rFonts w:hint="eastAsia"/>
          <w:sz w:val="24"/>
        </w:rPr>
        <w:t>为了满足业务系统对不同架构的需求，所投云平台需支持一云多芯，通过对不同架构处理器的异构资源池统一纳管，实现多种架构算力基础设施资源的统一管理、调度与使用。提供所投云平台的信通院《一云多芯稳定性度量评估》证书和测试报告。</w:t>
      </w:r>
    </w:p>
    <w:p w:rsidR="003B5B90" w:rsidRDefault="003B5B90" w:rsidP="003B5B90">
      <w:pPr>
        <w:widowControl/>
        <w:numPr>
          <w:ilvl w:val="255"/>
          <w:numId w:val="0"/>
        </w:numPr>
        <w:ind w:firstLineChars="200" w:firstLine="446"/>
        <w:jc w:val="left"/>
        <w:rPr>
          <w:sz w:val="24"/>
        </w:rPr>
      </w:pPr>
      <w:r>
        <w:rPr>
          <w:rFonts w:hint="eastAsia"/>
          <w:sz w:val="24"/>
        </w:rPr>
        <w:t>2.</w:t>
      </w:r>
      <w:r>
        <w:rPr>
          <w:rFonts w:hint="eastAsia"/>
          <w:sz w:val="24"/>
        </w:rPr>
        <w:t>云主机之间可做到隔离保护，其中任何一个云主机发生故障都不应影响同一个宿主机上的其他云主机的正常运行，每个云主机上的用户权限只限于本机之内。</w:t>
      </w:r>
    </w:p>
    <w:p w:rsidR="003B5B90" w:rsidRDefault="003B5B90" w:rsidP="003B5B90">
      <w:pPr>
        <w:widowControl/>
        <w:numPr>
          <w:ilvl w:val="255"/>
          <w:numId w:val="0"/>
        </w:numPr>
        <w:ind w:firstLineChars="200" w:firstLine="446"/>
        <w:jc w:val="left"/>
        <w:rPr>
          <w:sz w:val="24"/>
        </w:rPr>
      </w:pPr>
      <w:r>
        <w:rPr>
          <w:rFonts w:hint="eastAsia"/>
          <w:sz w:val="24"/>
        </w:rPr>
        <w:t>3.</w:t>
      </w:r>
      <w:r>
        <w:rPr>
          <w:rFonts w:hint="eastAsia"/>
          <w:sz w:val="24"/>
        </w:rPr>
        <w:t>云主机可实现物理机的全部功能，如具有内存、</w:t>
      </w:r>
      <w:r>
        <w:rPr>
          <w:rFonts w:hint="eastAsia"/>
          <w:sz w:val="24"/>
        </w:rPr>
        <w:t>CPU</w:t>
      </w:r>
      <w:r>
        <w:rPr>
          <w:rFonts w:hint="eastAsia"/>
          <w:sz w:val="24"/>
        </w:rPr>
        <w:t>、网卡、存储等资源，可以指定单独的</w:t>
      </w:r>
      <w:r>
        <w:rPr>
          <w:rFonts w:hint="eastAsia"/>
          <w:sz w:val="24"/>
        </w:rPr>
        <w:t>IP</w:t>
      </w:r>
      <w:r>
        <w:rPr>
          <w:rFonts w:hint="eastAsia"/>
          <w:sz w:val="24"/>
        </w:rPr>
        <w:t>地址、</w:t>
      </w:r>
      <w:r>
        <w:rPr>
          <w:rFonts w:hint="eastAsia"/>
          <w:sz w:val="24"/>
        </w:rPr>
        <w:t>MAC</w:t>
      </w:r>
      <w:r>
        <w:rPr>
          <w:rFonts w:hint="eastAsia"/>
          <w:sz w:val="24"/>
        </w:rPr>
        <w:t>地址等。</w:t>
      </w:r>
    </w:p>
    <w:p w:rsidR="003B5B90" w:rsidRDefault="003B5B90" w:rsidP="003B5B90">
      <w:pPr>
        <w:widowControl/>
        <w:numPr>
          <w:ilvl w:val="255"/>
          <w:numId w:val="0"/>
        </w:numPr>
        <w:ind w:firstLineChars="200" w:firstLine="446"/>
        <w:jc w:val="left"/>
        <w:rPr>
          <w:sz w:val="24"/>
        </w:rPr>
      </w:pPr>
      <w:r>
        <w:rPr>
          <w:rFonts w:hint="eastAsia"/>
          <w:sz w:val="24"/>
        </w:rPr>
        <w:t>4.</w:t>
      </w:r>
      <w:r>
        <w:rPr>
          <w:rFonts w:hint="eastAsia"/>
          <w:sz w:val="24"/>
        </w:rPr>
        <w:t>当云主机操作系统出现故障时，支持自动重启或者迁移该云主机，保障业务连续性。</w:t>
      </w:r>
    </w:p>
    <w:p w:rsidR="003B5B90" w:rsidRDefault="003B5B90" w:rsidP="003B5B90">
      <w:pPr>
        <w:widowControl/>
        <w:numPr>
          <w:ilvl w:val="255"/>
          <w:numId w:val="0"/>
        </w:numPr>
        <w:ind w:firstLineChars="200" w:firstLine="446"/>
        <w:jc w:val="left"/>
        <w:rPr>
          <w:sz w:val="24"/>
        </w:rPr>
      </w:pPr>
      <w:r>
        <w:rPr>
          <w:rFonts w:hint="eastAsia"/>
          <w:sz w:val="24"/>
        </w:rPr>
        <w:t>5.</w:t>
      </w:r>
      <w:r>
        <w:rPr>
          <w:rFonts w:hint="eastAsia"/>
          <w:sz w:val="24"/>
        </w:rPr>
        <w:t>多台宿主机可以组成虚拟化集群，集群内的物理机数量可以按需扩展。</w:t>
      </w:r>
    </w:p>
    <w:p w:rsidR="003B5B90" w:rsidRDefault="003B5B90" w:rsidP="003B5B90">
      <w:pPr>
        <w:widowControl/>
        <w:ind w:firstLine="450"/>
        <w:jc w:val="left"/>
        <w:rPr>
          <w:sz w:val="24"/>
        </w:rPr>
      </w:pPr>
      <w:r>
        <w:rPr>
          <w:rFonts w:hint="eastAsia"/>
          <w:sz w:val="24"/>
        </w:rPr>
        <w:t>6.</w:t>
      </w:r>
      <w:r>
        <w:rPr>
          <w:rFonts w:hint="eastAsia"/>
          <w:sz w:val="24"/>
        </w:rPr>
        <w:t>云平台支持提供可信密码模块，提供基于自主可控芯片可信密码模块全自研、代码自主可控的可信密码系统，支持国密算法、密钥生成、存储、分发和销毁功能。提供所投云平台的、国家权威检测机构出具的检测（检验）报告原件扫描件（需包含报告首尾页、对应功能测试页）。</w:t>
      </w:r>
    </w:p>
    <w:p w:rsidR="003B5B90" w:rsidRDefault="003B5B90" w:rsidP="003B5B90">
      <w:pPr>
        <w:widowControl/>
        <w:numPr>
          <w:ilvl w:val="255"/>
          <w:numId w:val="0"/>
        </w:numPr>
        <w:ind w:firstLineChars="200" w:firstLine="446"/>
        <w:jc w:val="left"/>
        <w:rPr>
          <w:sz w:val="24"/>
        </w:rPr>
      </w:pPr>
      <w:r>
        <w:rPr>
          <w:rFonts w:hint="eastAsia"/>
          <w:sz w:val="24"/>
        </w:rPr>
        <w:t>7.</w:t>
      </w:r>
      <w:r>
        <w:rPr>
          <w:rFonts w:hint="eastAsia"/>
          <w:sz w:val="24"/>
        </w:rPr>
        <w:t>为本项目提供云计算服务的平台需按照网络安全等级保护三级要求通过测评。</w:t>
      </w:r>
    </w:p>
    <w:p w:rsidR="003B5B90" w:rsidRDefault="003B5B90" w:rsidP="003B5B90">
      <w:pPr>
        <w:widowControl/>
        <w:numPr>
          <w:ilvl w:val="255"/>
          <w:numId w:val="0"/>
        </w:numPr>
        <w:ind w:firstLineChars="200" w:firstLine="446"/>
        <w:jc w:val="left"/>
        <w:rPr>
          <w:sz w:val="24"/>
        </w:rPr>
      </w:pPr>
      <w:r>
        <w:rPr>
          <w:rFonts w:hint="eastAsia"/>
          <w:sz w:val="24"/>
        </w:rPr>
        <w:t>8.</w:t>
      </w:r>
      <w:r>
        <w:rPr>
          <w:rFonts w:hint="eastAsia"/>
          <w:sz w:val="24"/>
        </w:rPr>
        <w:t>按照《政务信息系统密码应用与安全性评估》要求通过评估。</w:t>
      </w:r>
    </w:p>
    <w:p w:rsidR="003B5B90" w:rsidRDefault="003B5B90" w:rsidP="003B5B90">
      <w:pPr>
        <w:widowControl/>
        <w:numPr>
          <w:ilvl w:val="255"/>
          <w:numId w:val="0"/>
        </w:numPr>
        <w:ind w:firstLineChars="200" w:firstLine="446"/>
        <w:jc w:val="left"/>
        <w:rPr>
          <w:sz w:val="24"/>
        </w:rPr>
      </w:pPr>
      <w:r>
        <w:rPr>
          <w:rFonts w:hint="eastAsia"/>
          <w:sz w:val="24"/>
        </w:rPr>
        <w:lastRenderedPageBreak/>
        <w:t>9.</w:t>
      </w:r>
      <w:r>
        <w:rPr>
          <w:rFonts w:hint="eastAsia"/>
          <w:sz w:val="24"/>
        </w:rPr>
        <w:t>所投云平台应按照按照国家互联网信息办公室、国家发展和改革委员会、工业和信息化部、财政部制定的《云计算服务安全评估办法》要求通过评估。</w:t>
      </w:r>
    </w:p>
    <w:p w:rsidR="003B5B90" w:rsidRDefault="003B5B90" w:rsidP="003B5B90">
      <w:pPr>
        <w:widowControl/>
        <w:ind w:firstLine="450"/>
        <w:jc w:val="left"/>
        <w:rPr>
          <w:sz w:val="24"/>
        </w:rPr>
      </w:pPr>
      <w:r>
        <w:rPr>
          <w:rFonts w:hint="eastAsia"/>
          <w:sz w:val="24"/>
        </w:rPr>
        <w:t>2.1.2.</w:t>
      </w:r>
      <w:r>
        <w:rPr>
          <w:rFonts w:hint="eastAsia"/>
          <w:sz w:val="24"/>
        </w:rPr>
        <w:t>网络要求</w:t>
      </w:r>
    </w:p>
    <w:p w:rsidR="003B5B90" w:rsidRDefault="003B5B90" w:rsidP="003B5B90">
      <w:pPr>
        <w:widowControl/>
        <w:ind w:firstLine="450"/>
        <w:jc w:val="left"/>
        <w:rPr>
          <w:sz w:val="24"/>
        </w:rPr>
      </w:pPr>
      <w:r>
        <w:rPr>
          <w:rFonts w:hint="eastAsia"/>
          <w:sz w:val="24"/>
        </w:rPr>
        <w:t>1.</w:t>
      </w:r>
      <w:r>
        <w:rPr>
          <w:rFonts w:hint="eastAsia"/>
          <w:sz w:val="24"/>
        </w:rPr>
        <w:t>核心骨干设备、出口设备、骨干线路等需要支持冗余备份，核心骨干设备可以保证大规模业务迁移，无缝扩容需求。</w:t>
      </w:r>
    </w:p>
    <w:p w:rsidR="003B5B90" w:rsidRDefault="003B5B90" w:rsidP="003B5B90">
      <w:pPr>
        <w:widowControl/>
        <w:ind w:firstLine="450"/>
        <w:jc w:val="left"/>
        <w:rPr>
          <w:sz w:val="24"/>
        </w:rPr>
      </w:pPr>
      <w:r>
        <w:rPr>
          <w:rFonts w:hint="eastAsia"/>
          <w:sz w:val="24"/>
        </w:rPr>
        <w:t>2.</w:t>
      </w:r>
      <w:r>
        <w:rPr>
          <w:rFonts w:hint="eastAsia"/>
          <w:sz w:val="24"/>
        </w:rPr>
        <w:t>支持对云平台内的网络设备进行统一管理。</w:t>
      </w:r>
    </w:p>
    <w:p w:rsidR="003B5B90" w:rsidRDefault="003B5B90" w:rsidP="003B5B90">
      <w:pPr>
        <w:widowControl/>
        <w:ind w:firstLine="450"/>
        <w:jc w:val="left"/>
        <w:rPr>
          <w:sz w:val="24"/>
        </w:rPr>
      </w:pPr>
      <w:r>
        <w:rPr>
          <w:rFonts w:hint="eastAsia"/>
          <w:sz w:val="24"/>
        </w:rPr>
        <w:t>3.</w:t>
      </w:r>
      <w:r>
        <w:rPr>
          <w:rFonts w:hint="eastAsia"/>
          <w:sz w:val="24"/>
        </w:rPr>
        <w:t>网络控制器需集群部署，升级时业务不中断。</w:t>
      </w:r>
    </w:p>
    <w:p w:rsidR="003B5B90" w:rsidRDefault="003B5B90" w:rsidP="003B5B90">
      <w:pPr>
        <w:widowControl/>
        <w:ind w:firstLine="450"/>
        <w:jc w:val="left"/>
        <w:rPr>
          <w:sz w:val="24"/>
        </w:rPr>
      </w:pPr>
      <w:r>
        <w:rPr>
          <w:rFonts w:hint="eastAsia"/>
          <w:sz w:val="24"/>
        </w:rPr>
        <w:t>4.</w:t>
      </w:r>
      <w:r>
        <w:rPr>
          <w:rFonts w:hint="eastAsia"/>
          <w:sz w:val="24"/>
        </w:rPr>
        <w:t>支持</w:t>
      </w:r>
      <w:r>
        <w:rPr>
          <w:rFonts w:hint="eastAsia"/>
          <w:sz w:val="24"/>
        </w:rPr>
        <w:t>IPV6</w:t>
      </w:r>
      <w:r>
        <w:rPr>
          <w:rFonts w:hint="eastAsia"/>
          <w:sz w:val="24"/>
        </w:rPr>
        <w:t>地址分配，满足业务系统</w:t>
      </w:r>
      <w:r>
        <w:rPr>
          <w:rFonts w:hint="eastAsia"/>
          <w:sz w:val="24"/>
        </w:rPr>
        <w:t>IPV6</w:t>
      </w:r>
      <w:r>
        <w:rPr>
          <w:rFonts w:hint="eastAsia"/>
          <w:sz w:val="24"/>
        </w:rPr>
        <w:t>改造要求。</w:t>
      </w:r>
    </w:p>
    <w:p w:rsidR="003B5B90" w:rsidRDefault="003B5B90" w:rsidP="003B5B90">
      <w:pPr>
        <w:widowControl/>
        <w:ind w:firstLine="450"/>
        <w:jc w:val="left"/>
        <w:rPr>
          <w:sz w:val="24"/>
        </w:rPr>
      </w:pPr>
      <w:r>
        <w:rPr>
          <w:rFonts w:hint="eastAsia"/>
          <w:sz w:val="24"/>
        </w:rPr>
        <w:t>2.2.</w:t>
      </w:r>
      <w:r>
        <w:rPr>
          <w:rFonts w:hint="eastAsia"/>
          <w:sz w:val="24"/>
        </w:rPr>
        <w:t>计算</w:t>
      </w:r>
    </w:p>
    <w:p w:rsidR="003B5B90" w:rsidRDefault="003B5B90" w:rsidP="003B5B90">
      <w:pPr>
        <w:widowControl/>
        <w:ind w:firstLine="450"/>
        <w:jc w:val="left"/>
        <w:rPr>
          <w:sz w:val="24"/>
        </w:rPr>
      </w:pPr>
      <w:r>
        <w:rPr>
          <w:rFonts w:hint="eastAsia"/>
          <w:sz w:val="24"/>
        </w:rPr>
        <w:t>2.2.1.</w:t>
      </w:r>
      <w:r>
        <w:rPr>
          <w:rFonts w:hint="eastAsia"/>
          <w:sz w:val="24"/>
        </w:rPr>
        <w:t>通用算力</w:t>
      </w:r>
    </w:p>
    <w:p w:rsidR="003B5B90" w:rsidRDefault="003B5B90" w:rsidP="003B5B90">
      <w:pPr>
        <w:widowControl/>
        <w:ind w:firstLine="450"/>
        <w:jc w:val="left"/>
        <w:rPr>
          <w:sz w:val="24"/>
        </w:rPr>
      </w:pPr>
      <w:r>
        <w:rPr>
          <w:rFonts w:hint="eastAsia"/>
          <w:sz w:val="24"/>
        </w:rPr>
        <w:t>1.</w:t>
      </w:r>
      <w:r>
        <w:rPr>
          <w:rFonts w:hint="eastAsia"/>
          <w:sz w:val="24"/>
        </w:rPr>
        <w:t>提供灵活的云服务器配置规格，用户可根据业务需要，随时创建并使用云服务器，可实现分钟级按需交付。</w:t>
      </w:r>
    </w:p>
    <w:p w:rsidR="003B5B90" w:rsidRDefault="003B5B90" w:rsidP="003B5B90">
      <w:pPr>
        <w:widowControl/>
        <w:ind w:firstLine="450"/>
        <w:jc w:val="left"/>
        <w:rPr>
          <w:sz w:val="24"/>
        </w:rPr>
      </w:pPr>
      <w:r>
        <w:rPr>
          <w:rFonts w:hint="eastAsia"/>
          <w:sz w:val="24"/>
        </w:rPr>
        <w:t>2.</w:t>
      </w:r>
      <w:r>
        <w:rPr>
          <w:rFonts w:hint="eastAsia"/>
          <w:sz w:val="24"/>
        </w:rPr>
        <w:t>创建时可选择实例规格、操作系统、系统盘、数据盘、专有网络</w:t>
      </w:r>
      <w:r>
        <w:rPr>
          <w:rFonts w:hint="eastAsia"/>
          <w:sz w:val="24"/>
        </w:rPr>
        <w:t>VPC</w:t>
      </w:r>
      <w:r>
        <w:rPr>
          <w:rFonts w:hint="eastAsia"/>
          <w:sz w:val="24"/>
        </w:rPr>
        <w:t>、安全组、弹性公网</w:t>
      </w:r>
      <w:r>
        <w:rPr>
          <w:rFonts w:hint="eastAsia"/>
          <w:sz w:val="24"/>
        </w:rPr>
        <w:t>IP</w:t>
      </w:r>
      <w:r>
        <w:rPr>
          <w:rFonts w:hint="eastAsia"/>
          <w:sz w:val="24"/>
        </w:rPr>
        <w:t>，可设置云服务器的实例名称、登录密码。</w:t>
      </w:r>
    </w:p>
    <w:p w:rsidR="003B5B90" w:rsidRDefault="003B5B90" w:rsidP="003B5B90">
      <w:pPr>
        <w:widowControl/>
        <w:ind w:firstLine="450"/>
        <w:jc w:val="left"/>
        <w:rPr>
          <w:sz w:val="24"/>
        </w:rPr>
      </w:pPr>
      <w:r>
        <w:rPr>
          <w:rFonts w:hint="eastAsia"/>
          <w:sz w:val="24"/>
        </w:rPr>
        <w:t>3.</w:t>
      </w:r>
      <w:r>
        <w:rPr>
          <w:rFonts w:hint="eastAsia"/>
          <w:sz w:val="24"/>
        </w:rPr>
        <w:t>支持手动设置私网</w:t>
      </w:r>
      <w:r>
        <w:rPr>
          <w:rFonts w:hint="eastAsia"/>
          <w:sz w:val="24"/>
        </w:rPr>
        <w:t>IP</w:t>
      </w:r>
      <w:r>
        <w:rPr>
          <w:rFonts w:hint="eastAsia"/>
          <w:sz w:val="24"/>
        </w:rPr>
        <w:t>；支持使用自定义私有镜像、公共镜像、共享镜像或市场镜像。</w:t>
      </w:r>
    </w:p>
    <w:p w:rsidR="003B5B90" w:rsidRDefault="003B5B90" w:rsidP="003B5B90">
      <w:pPr>
        <w:widowControl/>
        <w:ind w:firstLine="450"/>
        <w:jc w:val="left"/>
        <w:rPr>
          <w:sz w:val="24"/>
        </w:rPr>
      </w:pPr>
      <w:r>
        <w:rPr>
          <w:rFonts w:hint="eastAsia"/>
          <w:sz w:val="24"/>
        </w:rPr>
        <w:t>4.</w:t>
      </w:r>
      <w:r>
        <w:rPr>
          <w:rFonts w:hint="eastAsia"/>
          <w:sz w:val="24"/>
        </w:rPr>
        <w:t>支持多台云服务器创建在不同的宿主机上。</w:t>
      </w:r>
    </w:p>
    <w:p w:rsidR="003B5B90" w:rsidRDefault="003B5B90" w:rsidP="003B5B90">
      <w:pPr>
        <w:widowControl/>
        <w:ind w:firstLine="450"/>
        <w:jc w:val="left"/>
        <w:rPr>
          <w:sz w:val="24"/>
        </w:rPr>
      </w:pPr>
      <w:r>
        <w:rPr>
          <w:rFonts w:hint="eastAsia"/>
          <w:sz w:val="24"/>
        </w:rPr>
        <w:t>5.</w:t>
      </w:r>
      <w:r>
        <w:rPr>
          <w:rFonts w:hint="eastAsia"/>
          <w:sz w:val="24"/>
        </w:rPr>
        <w:t>用户可以根据自身业务需求进行升配及降配。</w:t>
      </w:r>
    </w:p>
    <w:p w:rsidR="003B5B90" w:rsidRDefault="003B5B90" w:rsidP="003B5B90">
      <w:pPr>
        <w:widowControl/>
        <w:ind w:firstLine="450"/>
        <w:jc w:val="left"/>
        <w:rPr>
          <w:sz w:val="24"/>
        </w:rPr>
      </w:pPr>
      <w:r>
        <w:rPr>
          <w:rFonts w:hint="eastAsia"/>
          <w:sz w:val="24"/>
        </w:rPr>
        <w:t>6.</w:t>
      </w:r>
      <w:r>
        <w:rPr>
          <w:rFonts w:hint="eastAsia"/>
          <w:sz w:val="24"/>
        </w:rPr>
        <w:t>支持用户对单台、多台云服务器进行开机、关机、重启、重置密码等操作。</w:t>
      </w:r>
    </w:p>
    <w:p w:rsidR="003B5B90" w:rsidRDefault="003B5B90" w:rsidP="003B5B90">
      <w:pPr>
        <w:widowControl/>
        <w:ind w:firstLine="450"/>
        <w:jc w:val="left"/>
        <w:rPr>
          <w:sz w:val="24"/>
        </w:rPr>
      </w:pPr>
      <w:r>
        <w:rPr>
          <w:rFonts w:hint="eastAsia"/>
          <w:sz w:val="24"/>
        </w:rPr>
        <w:t>7.</w:t>
      </w:r>
      <w:r>
        <w:rPr>
          <w:rFonts w:hint="eastAsia"/>
          <w:sz w:val="24"/>
        </w:rPr>
        <w:t>支持对云服务器克隆。</w:t>
      </w:r>
    </w:p>
    <w:p w:rsidR="003B5B90" w:rsidRDefault="003B5B90" w:rsidP="003B5B90">
      <w:pPr>
        <w:widowControl/>
        <w:ind w:firstLine="450"/>
        <w:jc w:val="left"/>
        <w:rPr>
          <w:sz w:val="24"/>
        </w:rPr>
      </w:pPr>
      <w:r>
        <w:rPr>
          <w:rFonts w:hint="eastAsia"/>
          <w:sz w:val="24"/>
        </w:rPr>
        <w:t>8.</w:t>
      </w:r>
      <w:r>
        <w:rPr>
          <w:rFonts w:hint="eastAsia"/>
          <w:sz w:val="24"/>
        </w:rPr>
        <w:t>提供网卡管理功能。</w:t>
      </w:r>
    </w:p>
    <w:p w:rsidR="003B5B90" w:rsidRDefault="003B5B90" w:rsidP="003B5B90">
      <w:pPr>
        <w:widowControl/>
        <w:ind w:firstLine="450"/>
        <w:jc w:val="left"/>
        <w:rPr>
          <w:sz w:val="24"/>
        </w:rPr>
      </w:pPr>
      <w:r>
        <w:rPr>
          <w:rFonts w:hint="eastAsia"/>
          <w:sz w:val="24"/>
        </w:rPr>
        <w:t>9.</w:t>
      </w:r>
      <w:r>
        <w:rPr>
          <w:rFonts w:hint="eastAsia"/>
          <w:sz w:val="24"/>
        </w:rPr>
        <w:t>提供安全组管理功能。</w:t>
      </w:r>
    </w:p>
    <w:p w:rsidR="003B5B90" w:rsidRDefault="003B5B90" w:rsidP="003B5B90">
      <w:pPr>
        <w:widowControl/>
        <w:ind w:firstLine="450"/>
        <w:jc w:val="left"/>
        <w:rPr>
          <w:sz w:val="24"/>
        </w:rPr>
      </w:pPr>
      <w:r>
        <w:rPr>
          <w:rFonts w:hint="eastAsia"/>
          <w:sz w:val="24"/>
        </w:rPr>
        <w:t>10.</w:t>
      </w:r>
      <w:r>
        <w:rPr>
          <w:rFonts w:hint="eastAsia"/>
          <w:sz w:val="24"/>
        </w:rPr>
        <w:t>提供镜像管理功能。</w:t>
      </w:r>
    </w:p>
    <w:p w:rsidR="003B5B90" w:rsidRDefault="003B5B90" w:rsidP="003B5B90">
      <w:pPr>
        <w:widowControl/>
        <w:ind w:firstLine="450"/>
        <w:jc w:val="left"/>
        <w:rPr>
          <w:sz w:val="24"/>
        </w:rPr>
      </w:pPr>
      <w:r>
        <w:rPr>
          <w:rFonts w:hint="eastAsia"/>
          <w:sz w:val="24"/>
        </w:rPr>
        <w:lastRenderedPageBreak/>
        <w:t>11.</w:t>
      </w:r>
      <w:r>
        <w:rPr>
          <w:rFonts w:hint="eastAsia"/>
          <w:sz w:val="24"/>
        </w:rPr>
        <w:t>支持开启和关闭虚拟机</w:t>
      </w:r>
      <w:r>
        <w:rPr>
          <w:rFonts w:hint="eastAsia"/>
          <w:sz w:val="24"/>
        </w:rPr>
        <w:t>VNC</w:t>
      </w:r>
      <w:r>
        <w:rPr>
          <w:rFonts w:hint="eastAsia"/>
          <w:sz w:val="24"/>
        </w:rPr>
        <w:t>录屏功能，开启</w:t>
      </w:r>
      <w:r>
        <w:rPr>
          <w:rFonts w:hint="eastAsia"/>
          <w:sz w:val="24"/>
        </w:rPr>
        <w:t>VNC</w:t>
      </w:r>
      <w:r>
        <w:rPr>
          <w:rFonts w:hint="eastAsia"/>
          <w:sz w:val="24"/>
        </w:rPr>
        <w:t>录屏后登录</w:t>
      </w:r>
      <w:r>
        <w:rPr>
          <w:rFonts w:hint="eastAsia"/>
          <w:sz w:val="24"/>
        </w:rPr>
        <w:t>VNC</w:t>
      </w:r>
      <w:r>
        <w:rPr>
          <w:rFonts w:hint="eastAsia"/>
          <w:sz w:val="24"/>
        </w:rPr>
        <w:t>所有操作将以视频记录，且应用无感知；支持随时回放录屏，提供音视频播放功能，可查看录屏开始时间、结束时间和文件大小。提供所投云平台的、国家权威检测机构出具的检测（检验）报告原件扫描件（需包含报告首尾页、对应功能测试页）。</w:t>
      </w:r>
    </w:p>
    <w:p w:rsidR="003B5B90" w:rsidRDefault="003B5B90" w:rsidP="003B5B90">
      <w:pPr>
        <w:widowControl/>
        <w:numPr>
          <w:ilvl w:val="255"/>
          <w:numId w:val="0"/>
        </w:numPr>
        <w:ind w:firstLineChars="200" w:firstLine="446"/>
        <w:jc w:val="left"/>
        <w:rPr>
          <w:sz w:val="24"/>
        </w:rPr>
      </w:pPr>
      <w:r>
        <w:rPr>
          <w:rFonts w:hint="eastAsia"/>
          <w:sz w:val="24"/>
        </w:rPr>
        <w:t>12.</w:t>
      </w:r>
      <w:r>
        <w:rPr>
          <w:rFonts w:hint="eastAsia"/>
          <w:sz w:val="24"/>
        </w:rPr>
        <w:t>支持查看云服务器的</w:t>
      </w:r>
      <w:r>
        <w:rPr>
          <w:rFonts w:hint="eastAsia"/>
          <w:sz w:val="24"/>
        </w:rPr>
        <w:t>CPU</w:t>
      </w:r>
      <w:r>
        <w:rPr>
          <w:rFonts w:hint="eastAsia"/>
          <w:sz w:val="24"/>
        </w:rPr>
        <w:t>使用率、内存使用率、内存使用量、磁盘使用率、磁盘使用量、磁盘读</w:t>
      </w:r>
      <w:r>
        <w:rPr>
          <w:rFonts w:hint="eastAsia"/>
          <w:sz w:val="24"/>
        </w:rPr>
        <w:t>/</w:t>
      </w:r>
      <w:r>
        <w:rPr>
          <w:rFonts w:hint="eastAsia"/>
          <w:sz w:val="24"/>
        </w:rPr>
        <w:t>写带宽、磁盘读</w:t>
      </w:r>
      <w:r>
        <w:rPr>
          <w:rFonts w:hint="eastAsia"/>
          <w:sz w:val="24"/>
        </w:rPr>
        <w:t>/</w:t>
      </w:r>
      <w:r>
        <w:rPr>
          <w:rFonts w:hint="eastAsia"/>
          <w:sz w:val="24"/>
        </w:rPr>
        <w:t>写</w:t>
      </w:r>
      <w:r>
        <w:rPr>
          <w:rFonts w:hint="eastAsia"/>
          <w:sz w:val="24"/>
        </w:rPr>
        <w:t>IOPS</w:t>
      </w:r>
      <w:r>
        <w:rPr>
          <w:rFonts w:hint="eastAsia"/>
          <w:sz w:val="24"/>
        </w:rPr>
        <w:t>、读写等待时间、流入</w:t>
      </w:r>
      <w:r>
        <w:rPr>
          <w:rFonts w:hint="eastAsia"/>
          <w:sz w:val="24"/>
        </w:rPr>
        <w:t>/</w:t>
      </w:r>
      <w:r>
        <w:rPr>
          <w:rFonts w:hint="eastAsia"/>
          <w:sz w:val="24"/>
        </w:rPr>
        <w:t>流出速率监控信息、丢包率、丢包数、</w:t>
      </w:r>
      <w:r>
        <w:rPr>
          <w:rFonts w:hint="eastAsia"/>
          <w:sz w:val="24"/>
        </w:rPr>
        <w:t>TCP</w:t>
      </w:r>
      <w:r>
        <w:rPr>
          <w:rFonts w:hint="eastAsia"/>
          <w:sz w:val="24"/>
        </w:rPr>
        <w:t>连接数等信息。</w:t>
      </w:r>
    </w:p>
    <w:p w:rsidR="003B5B90" w:rsidRDefault="003B5B90" w:rsidP="003B5B90">
      <w:pPr>
        <w:widowControl/>
        <w:numPr>
          <w:ilvl w:val="255"/>
          <w:numId w:val="0"/>
        </w:numPr>
        <w:ind w:firstLineChars="200" w:firstLine="446"/>
        <w:jc w:val="left"/>
        <w:rPr>
          <w:sz w:val="24"/>
        </w:rPr>
      </w:pPr>
      <w:r>
        <w:rPr>
          <w:rFonts w:hint="eastAsia"/>
          <w:sz w:val="24"/>
        </w:rPr>
        <w:t>13.</w:t>
      </w:r>
      <w:r>
        <w:rPr>
          <w:rFonts w:hint="eastAsia"/>
          <w:sz w:val="24"/>
        </w:rPr>
        <w:t>支持提供内存安全云服务器，支持基于国产</w:t>
      </w:r>
      <w:r>
        <w:rPr>
          <w:rFonts w:hint="eastAsia"/>
          <w:sz w:val="24"/>
        </w:rPr>
        <w:t>C86</w:t>
      </w:r>
      <w:r>
        <w:rPr>
          <w:rFonts w:hint="eastAsia"/>
          <w:sz w:val="24"/>
        </w:rPr>
        <w:t>架构芯片的</w:t>
      </w:r>
      <w:r>
        <w:rPr>
          <w:rFonts w:hint="eastAsia"/>
          <w:sz w:val="24"/>
        </w:rPr>
        <w:t>CSV</w:t>
      </w:r>
      <w:r>
        <w:rPr>
          <w:rFonts w:hint="eastAsia"/>
          <w:sz w:val="24"/>
        </w:rPr>
        <w:t>技术对云服务器内存数据进行加密，在读写内存时</w:t>
      </w:r>
      <w:r>
        <w:rPr>
          <w:rFonts w:hint="eastAsia"/>
          <w:sz w:val="24"/>
        </w:rPr>
        <w:t>CPU</w:t>
      </w:r>
      <w:r>
        <w:rPr>
          <w:rFonts w:hint="eastAsia"/>
          <w:sz w:val="24"/>
        </w:rPr>
        <w:t>自动加解密内存数据，可替代普通云服务器保护用户数据安全。安全云服务器加密后比弹性云服务器整体性能损耗低于</w:t>
      </w:r>
      <w:r>
        <w:rPr>
          <w:rFonts w:hint="eastAsia"/>
          <w:sz w:val="24"/>
        </w:rPr>
        <w:t>10%</w:t>
      </w:r>
      <w:r>
        <w:rPr>
          <w:rFonts w:hint="eastAsia"/>
          <w:sz w:val="24"/>
        </w:rPr>
        <w:t>。提供所投云平台的、国家权威检测机构出具的检测（检验）报告原件扫描件（需包含报告首尾页、对应功能测试页）。</w:t>
      </w:r>
    </w:p>
    <w:p w:rsidR="003B5B90" w:rsidRDefault="003B5B90" w:rsidP="003B5B90">
      <w:pPr>
        <w:widowControl/>
        <w:ind w:firstLine="450"/>
        <w:jc w:val="left"/>
        <w:rPr>
          <w:sz w:val="24"/>
        </w:rPr>
      </w:pPr>
      <w:r>
        <w:rPr>
          <w:rFonts w:hint="eastAsia"/>
          <w:sz w:val="24"/>
        </w:rPr>
        <w:t>2.2.2.</w:t>
      </w:r>
      <w:r>
        <w:rPr>
          <w:rFonts w:hint="eastAsia"/>
          <w:sz w:val="24"/>
        </w:rPr>
        <w:t>弹性伸缩</w:t>
      </w:r>
    </w:p>
    <w:p w:rsidR="003B5B90" w:rsidRDefault="003B5B90" w:rsidP="003B5B90">
      <w:pPr>
        <w:widowControl/>
        <w:numPr>
          <w:ilvl w:val="0"/>
          <w:numId w:val="16"/>
        </w:numPr>
        <w:ind w:firstLineChars="200" w:firstLine="446"/>
        <w:jc w:val="left"/>
        <w:rPr>
          <w:sz w:val="24"/>
        </w:rPr>
      </w:pPr>
      <w:r>
        <w:rPr>
          <w:rFonts w:hint="eastAsia"/>
          <w:sz w:val="24"/>
        </w:rPr>
        <w:t>提供弹性伸缩服务，用户可以根据自身业务特点设置伸缩策略，在业务量高时自动增加云服务器以适应高峰压力，在业务量低时自动减少云服务器避免造成资源浪费；</w:t>
      </w:r>
    </w:p>
    <w:p w:rsidR="003B5B90" w:rsidRDefault="003B5B90" w:rsidP="003B5B90">
      <w:pPr>
        <w:widowControl/>
        <w:numPr>
          <w:ilvl w:val="0"/>
          <w:numId w:val="16"/>
        </w:numPr>
        <w:ind w:firstLineChars="200" w:firstLine="446"/>
        <w:jc w:val="left"/>
        <w:rPr>
          <w:sz w:val="24"/>
        </w:rPr>
      </w:pPr>
      <w:r>
        <w:rPr>
          <w:rFonts w:hint="eastAsia"/>
          <w:sz w:val="24"/>
        </w:rPr>
        <w:t>支持设置伸缩组名称、最小</w:t>
      </w:r>
      <w:r>
        <w:rPr>
          <w:rFonts w:hint="eastAsia"/>
          <w:sz w:val="24"/>
        </w:rPr>
        <w:t>/</w:t>
      </w:r>
      <w:r>
        <w:rPr>
          <w:rFonts w:hint="eastAsia"/>
          <w:sz w:val="24"/>
        </w:rPr>
        <w:t>初始</w:t>
      </w:r>
      <w:r>
        <w:rPr>
          <w:rFonts w:hint="eastAsia"/>
          <w:sz w:val="24"/>
        </w:rPr>
        <w:t>/</w:t>
      </w:r>
      <w:r>
        <w:rPr>
          <w:rFonts w:hint="eastAsia"/>
          <w:sz w:val="24"/>
        </w:rPr>
        <w:t>最大实例数、伸缩配置、专有网络</w:t>
      </w:r>
      <w:r>
        <w:rPr>
          <w:rFonts w:hint="eastAsia"/>
          <w:sz w:val="24"/>
        </w:rPr>
        <w:t>VPC</w:t>
      </w:r>
      <w:r>
        <w:rPr>
          <w:rFonts w:hint="eastAsia"/>
          <w:sz w:val="24"/>
        </w:rPr>
        <w:t>及其子网、绑定的负载均衡及移出策略等；</w:t>
      </w:r>
    </w:p>
    <w:p w:rsidR="003B5B90" w:rsidRDefault="003B5B90" w:rsidP="003B5B90">
      <w:pPr>
        <w:widowControl/>
        <w:numPr>
          <w:ilvl w:val="0"/>
          <w:numId w:val="16"/>
        </w:numPr>
        <w:ind w:firstLineChars="200" w:firstLine="446"/>
        <w:jc w:val="left"/>
        <w:rPr>
          <w:sz w:val="24"/>
        </w:rPr>
      </w:pPr>
      <w:r>
        <w:rPr>
          <w:rFonts w:hint="eastAsia"/>
          <w:sz w:val="24"/>
        </w:rPr>
        <w:t>支持修改伸缩组的基本信息、实例数量、负载均衡信息和移出策略；</w:t>
      </w:r>
    </w:p>
    <w:p w:rsidR="003B5B90" w:rsidRDefault="003B5B90" w:rsidP="003B5B90">
      <w:pPr>
        <w:widowControl/>
        <w:numPr>
          <w:ilvl w:val="0"/>
          <w:numId w:val="16"/>
        </w:numPr>
        <w:ind w:firstLineChars="200" w:firstLine="446"/>
        <w:jc w:val="left"/>
        <w:rPr>
          <w:sz w:val="24"/>
        </w:rPr>
      </w:pPr>
      <w:r>
        <w:rPr>
          <w:rFonts w:hint="eastAsia"/>
          <w:sz w:val="24"/>
        </w:rPr>
        <w:t>支持绑定和解绑负载均衡；</w:t>
      </w:r>
    </w:p>
    <w:p w:rsidR="003B5B90" w:rsidRDefault="003B5B90" w:rsidP="003B5B90">
      <w:pPr>
        <w:widowControl/>
        <w:numPr>
          <w:ilvl w:val="0"/>
          <w:numId w:val="16"/>
        </w:numPr>
        <w:ind w:firstLineChars="200" w:firstLine="446"/>
        <w:jc w:val="left"/>
        <w:rPr>
          <w:sz w:val="24"/>
        </w:rPr>
      </w:pPr>
      <w:r>
        <w:rPr>
          <w:rFonts w:hint="eastAsia"/>
          <w:sz w:val="24"/>
        </w:rPr>
        <w:t>支持将实例批量添加至伸缩组内，支持将实例从伸缩组中批量移出；</w:t>
      </w:r>
    </w:p>
    <w:p w:rsidR="003B5B90" w:rsidRDefault="003B5B90" w:rsidP="003B5B90">
      <w:pPr>
        <w:widowControl/>
        <w:numPr>
          <w:ilvl w:val="0"/>
          <w:numId w:val="16"/>
        </w:numPr>
        <w:ind w:firstLineChars="200" w:firstLine="446"/>
        <w:jc w:val="left"/>
        <w:rPr>
          <w:sz w:val="24"/>
        </w:rPr>
      </w:pPr>
      <w:r>
        <w:rPr>
          <w:rFonts w:hint="eastAsia"/>
          <w:sz w:val="24"/>
        </w:rPr>
        <w:t>支持查询伸缩组关联的云服务器实例列表；</w:t>
      </w:r>
    </w:p>
    <w:p w:rsidR="003B5B90" w:rsidRDefault="003B5B90" w:rsidP="003B5B90">
      <w:pPr>
        <w:widowControl/>
        <w:numPr>
          <w:ilvl w:val="0"/>
          <w:numId w:val="16"/>
        </w:numPr>
        <w:ind w:firstLineChars="200" w:firstLine="446"/>
        <w:jc w:val="left"/>
        <w:rPr>
          <w:sz w:val="24"/>
        </w:rPr>
      </w:pPr>
      <w:r>
        <w:rPr>
          <w:rFonts w:hint="eastAsia"/>
          <w:sz w:val="24"/>
        </w:rPr>
        <w:t>支持为伸缩组下的实例设置移出保护和取消移出保护；</w:t>
      </w:r>
    </w:p>
    <w:p w:rsidR="003B5B90" w:rsidRDefault="003B5B90" w:rsidP="003B5B90">
      <w:pPr>
        <w:widowControl/>
        <w:numPr>
          <w:ilvl w:val="0"/>
          <w:numId w:val="16"/>
        </w:numPr>
        <w:ind w:firstLineChars="200" w:firstLine="446"/>
        <w:jc w:val="left"/>
        <w:rPr>
          <w:sz w:val="24"/>
        </w:rPr>
      </w:pPr>
      <w:r>
        <w:rPr>
          <w:rFonts w:hint="eastAsia"/>
          <w:sz w:val="24"/>
        </w:rPr>
        <w:lastRenderedPageBreak/>
        <w:t>支持基于云服务器的性能指标（如</w:t>
      </w:r>
      <w:r>
        <w:rPr>
          <w:rFonts w:hint="eastAsia"/>
          <w:sz w:val="24"/>
        </w:rPr>
        <w:t>CPU</w:t>
      </w:r>
      <w:r>
        <w:rPr>
          <w:rFonts w:hint="eastAsia"/>
          <w:sz w:val="24"/>
        </w:rPr>
        <w:t>、内存等）创建告警触发策略，支持告警触发规则的修改和删除；</w:t>
      </w:r>
    </w:p>
    <w:p w:rsidR="003B5B90" w:rsidRDefault="003B5B90" w:rsidP="003B5B90">
      <w:pPr>
        <w:widowControl/>
        <w:numPr>
          <w:ilvl w:val="0"/>
          <w:numId w:val="16"/>
        </w:numPr>
        <w:ind w:firstLineChars="200" w:firstLine="446"/>
        <w:jc w:val="left"/>
        <w:rPr>
          <w:sz w:val="24"/>
        </w:rPr>
      </w:pPr>
      <w:r>
        <w:rPr>
          <w:rFonts w:hint="eastAsia"/>
          <w:sz w:val="24"/>
        </w:rPr>
        <w:t>支持基于设置的固定的时间点创建定时任务，定时任务支持周期性重复，也支持定时任务的修改和删除；</w:t>
      </w:r>
    </w:p>
    <w:p w:rsidR="003B5B90" w:rsidRDefault="003B5B90" w:rsidP="003B5B90">
      <w:pPr>
        <w:widowControl/>
        <w:numPr>
          <w:ilvl w:val="0"/>
          <w:numId w:val="16"/>
        </w:numPr>
        <w:ind w:firstLineChars="200" w:firstLine="446"/>
        <w:jc w:val="left"/>
        <w:rPr>
          <w:sz w:val="24"/>
        </w:rPr>
      </w:pPr>
      <w:r>
        <w:rPr>
          <w:rFonts w:hint="eastAsia"/>
          <w:sz w:val="24"/>
        </w:rPr>
        <w:t>支持查看伸缩组下伸缩活动列表、创建、删除伸缩配置，修改伸缩配置名称和镜像；</w:t>
      </w:r>
    </w:p>
    <w:p w:rsidR="003B5B90" w:rsidRDefault="003B5B90" w:rsidP="003B5B90">
      <w:pPr>
        <w:widowControl/>
        <w:numPr>
          <w:ilvl w:val="0"/>
          <w:numId w:val="16"/>
        </w:numPr>
        <w:ind w:firstLineChars="200" w:firstLine="446"/>
        <w:jc w:val="left"/>
        <w:rPr>
          <w:sz w:val="24"/>
        </w:rPr>
      </w:pPr>
      <w:r>
        <w:rPr>
          <w:rFonts w:hint="eastAsia"/>
          <w:sz w:val="24"/>
        </w:rPr>
        <w:t>支持查询伸缩配置列表和详情。</w:t>
      </w:r>
    </w:p>
    <w:p w:rsidR="003B5B90" w:rsidRDefault="003B5B90" w:rsidP="003B5B90">
      <w:pPr>
        <w:widowControl/>
        <w:ind w:firstLine="450"/>
        <w:jc w:val="left"/>
        <w:rPr>
          <w:sz w:val="24"/>
        </w:rPr>
      </w:pPr>
      <w:r>
        <w:rPr>
          <w:rFonts w:hint="eastAsia"/>
          <w:sz w:val="24"/>
        </w:rPr>
        <w:t>2.2.3.</w:t>
      </w:r>
      <w:r>
        <w:rPr>
          <w:rFonts w:hint="eastAsia"/>
          <w:sz w:val="24"/>
        </w:rPr>
        <w:t>镜像服务</w:t>
      </w:r>
    </w:p>
    <w:p w:rsidR="003B5B90" w:rsidRDefault="003B5B90" w:rsidP="003B5B90">
      <w:pPr>
        <w:widowControl/>
        <w:numPr>
          <w:ilvl w:val="0"/>
          <w:numId w:val="17"/>
        </w:numPr>
        <w:ind w:firstLineChars="200" w:firstLine="446"/>
        <w:jc w:val="left"/>
        <w:rPr>
          <w:sz w:val="24"/>
        </w:rPr>
      </w:pPr>
      <w:r>
        <w:rPr>
          <w:rFonts w:hint="eastAsia"/>
          <w:sz w:val="24"/>
        </w:rPr>
        <w:t>提供镜像服务，为用户提供的公共镜像、私有镜像和共享镜像的统一管理服务，用户可以灵活地使用镜像创建弹性云服务器或裸金属服务器；</w:t>
      </w:r>
    </w:p>
    <w:p w:rsidR="003B5B90" w:rsidRDefault="003B5B90" w:rsidP="003B5B90">
      <w:pPr>
        <w:widowControl/>
        <w:numPr>
          <w:ilvl w:val="0"/>
          <w:numId w:val="17"/>
        </w:numPr>
        <w:ind w:firstLineChars="200" w:firstLine="446"/>
        <w:jc w:val="left"/>
        <w:rPr>
          <w:sz w:val="24"/>
        </w:rPr>
      </w:pPr>
      <w:r>
        <w:rPr>
          <w:rFonts w:hint="eastAsia"/>
          <w:sz w:val="24"/>
        </w:rPr>
        <w:t>支持通过已经部署好的实例创建私有镜像；</w:t>
      </w:r>
    </w:p>
    <w:p w:rsidR="003B5B90" w:rsidRDefault="003B5B90" w:rsidP="003B5B90">
      <w:pPr>
        <w:widowControl/>
        <w:numPr>
          <w:ilvl w:val="0"/>
          <w:numId w:val="17"/>
        </w:numPr>
        <w:ind w:firstLineChars="200" w:firstLine="446"/>
        <w:jc w:val="left"/>
        <w:rPr>
          <w:sz w:val="24"/>
        </w:rPr>
      </w:pPr>
      <w:r>
        <w:rPr>
          <w:rFonts w:hint="eastAsia"/>
          <w:sz w:val="24"/>
        </w:rPr>
        <w:t>支持用户将已经创建的私有镜像共享给其他用户使用；</w:t>
      </w:r>
    </w:p>
    <w:p w:rsidR="003B5B90" w:rsidRDefault="003B5B90" w:rsidP="003B5B90">
      <w:pPr>
        <w:widowControl/>
        <w:numPr>
          <w:ilvl w:val="0"/>
          <w:numId w:val="17"/>
        </w:numPr>
        <w:ind w:firstLineChars="200" w:firstLine="446"/>
        <w:jc w:val="left"/>
        <w:rPr>
          <w:sz w:val="24"/>
        </w:rPr>
      </w:pPr>
      <w:r>
        <w:rPr>
          <w:rFonts w:hint="eastAsia"/>
          <w:sz w:val="24"/>
        </w:rPr>
        <w:t>支持用户对已共享镜像取消共享；</w:t>
      </w:r>
    </w:p>
    <w:p w:rsidR="003B5B90" w:rsidRDefault="003B5B90" w:rsidP="003B5B90">
      <w:pPr>
        <w:widowControl/>
        <w:numPr>
          <w:ilvl w:val="0"/>
          <w:numId w:val="17"/>
        </w:numPr>
        <w:ind w:firstLineChars="200" w:firstLine="446"/>
        <w:jc w:val="left"/>
        <w:rPr>
          <w:sz w:val="24"/>
        </w:rPr>
      </w:pPr>
      <w:r>
        <w:rPr>
          <w:rFonts w:hint="eastAsia"/>
          <w:sz w:val="24"/>
        </w:rPr>
        <w:t>支持用户接受或拒绝其他用户共享的镜像支持通过公共镜像、私有镜像和共享镜像创建使用此镜像的云服务器或裸金属服务器实例；</w:t>
      </w:r>
    </w:p>
    <w:p w:rsidR="003B5B90" w:rsidRDefault="003B5B90" w:rsidP="003B5B90">
      <w:pPr>
        <w:widowControl/>
        <w:numPr>
          <w:ilvl w:val="0"/>
          <w:numId w:val="17"/>
        </w:numPr>
        <w:ind w:firstLineChars="200" w:firstLine="446"/>
        <w:jc w:val="left"/>
        <w:rPr>
          <w:sz w:val="24"/>
        </w:rPr>
      </w:pPr>
      <w:r>
        <w:rPr>
          <w:rFonts w:hint="eastAsia"/>
          <w:sz w:val="24"/>
        </w:rPr>
        <w:t>支持修改私有镜像名称、最小磁盘容量和镜像描述等。</w:t>
      </w:r>
    </w:p>
    <w:p w:rsidR="003B5B90" w:rsidRDefault="003B5B90" w:rsidP="003B5B90">
      <w:pPr>
        <w:widowControl/>
        <w:ind w:firstLine="450"/>
        <w:jc w:val="left"/>
        <w:rPr>
          <w:sz w:val="24"/>
        </w:rPr>
      </w:pPr>
      <w:r>
        <w:rPr>
          <w:rFonts w:hint="eastAsia"/>
          <w:sz w:val="24"/>
        </w:rPr>
        <w:t>2.3.</w:t>
      </w:r>
      <w:r>
        <w:rPr>
          <w:rFonts w:hint="eastAsia"/>
          <w:sz w:val="24"/>
        </w:rPr>
        <w:t>存储</w:t>
      </w:r>
    </w:p>
    <w:p w:rsidR="003B5B90" w:rsidRDefault="003B5B90" w:rsidP="003B5B90">
      <w:pPr>
        <w:widowControl/>
        <w:ind w:firstLine="450"/>
        <w:jc w:val="left"/>
        <w:rPr>
          <w:sz w:val="24"/>
        </w:rPr>
      </w:pPr>
      <w:r>
        <w:rPr>
          <w:rFonts w:hint="eastAsia"/>
          <w:sz w:val="24"/>
        </w:rPr>
        <w:t>2.3.1.</w:t>
      </w:r>
      <w:r>
        <w:rPr>
          <w:rFonts w:hint="eastAsia"/>
          <w:sz w:val="24"/>
        </w:rPr>
        <w:t>块存储</w:t>
      </w:r>
    </w:p>
    <w:p w:rsidR="003B5B90" w:rsidRDefault="003B5B90" w:rsidP="003B5B90">
      <w:pPr>
        <w:widowControl/>
        <w:numPr>
          <w:ilvl w:val="0"/>
          <w:numId w:val="18"/>
        </w:numPr>
        <w:ind w:firstLineChars="200" w:firstLine="446"/>
        <w:jc w:val="left"/>
        <w:rPr>
          <w:sz w:val="24"/>
        </w:rPr>
      </w:pPr>
      <w:r>
        <w:rPr>
          <w:rFonts w:hint="eastAsia"/>
          <w:sz w:val="24"/>
        </w:rPr>
        <w:t>提供块存储，用户可以将单独创建的数据盘挂载到云主机上；</w:t>
      </w:r>
    </w:p>
    <w:p w:rsidR="003B5B90" w:rsidRDefault="003B5B90" w:rsidP="003B5B90">
      <w:pPr>
        <w:widowControl/>
        <w:numPr>
          <w:ilvl w:val="0"/>
          <w:numId w:val="18"/>
        </w:numPr>
        <w:ind w:firstLineChars="200" w:firstLine="446"/>
        <w:jc w:val="left"/>
        <w:rPr>
          <w:sz w:val="24"/>
        </w:rPr>
      </w:pPr>
      <w:r>
        <w:rPr>
          <w:rFonts w:hint="eastAsia"/>
          <w:sz w:val="24"/>
        </w:rPr>
        <w:t>用户可以将数据盘从云主机上卸载下来；</w:t>
      </w:r>
    </w:p>
    <w:p w:rsidR="003B5B90" w:rsidRDefault="003B5B90" w:rsidP="003B5B90">
      <w:pPr>
        <w:widowControl/>
        <w:numPr>
          <w:ilvl w:val="0"/>
          <w:numId w:val="18"/>
        </w:numPr>
        <w:ind w:firstLineChars="200" w:firstLine="446"/>
        <w:jc w:val="left"/>
        <w:rPr>
          <w:sz w:val="24"/>
        </w:rPr>
      </w:pPr>
      <w:r>
        <w:rPr>
          <w:rFonts w:hint="eastAsia"/>
          <w:sz w:val="24"/>
        </w:rPr>
        <w:t>当云盘容量不满足业务需要时，用户可进行弹性扩容；</w:t>
      </w:r>
    </w:p>
    <w:p w:rsidR="003B5B90" w:rsidRDefault="003B5B90" w:rsidP="003B5B90">
      <w:pPr>
        <w:widowControl/>
        <w:numPr>
          <w:ilvl w:val="0"/>
          <w:numId w:val="18"/>
        </w:numPr>
        <w:ind w:firstLineChars="200" w:firstLine="446"/>
        <w:jc w:val="left"/>
        <w:rPr>
          <w:sz w:val="24"/>
        </w:rPr>
      </w:pPr>
      <w:r>
        <w:rPr>
          <w:rFonts w:hint="eastAsia"/>
          <w:sz w:val="24"/>
        </w:rPr>
        <w:t>用户可以创建快照进行数据保护；</w:t>
      </w:r>
    </w:p>
    <w:p w:rsidR="003B5B90" w:rsidRDefault="003B5B90" w:rsidP="003B5B90">
      <w:pPr>
        <w:widowControl/>
        <w:numPr>
          <w:ilvl w:val="0"/>
          <w:numId w:val="18"/>
        </w:numPr>
        <w:ind w:firstLineChars="200" w:firstLine="446"/>
        <w:jc w:val="left"/>
        <w:rPr>
          <w:sz w:val="24"/>
        </w:rPr>
      </w:pPr>
      <w:r>
        <w:rPr>
          <w:rFonts w:hint="eastAsia"/>
          <w:sz w:val="24"/>
        </w:rPr>
        <w:t>用户可查看读写</w:t>
      </w:r>
      <w:r>
        <w:rPr>
          <w:rFonts w:hint="eastAsia"/>
          <w:sz w:val="24"/>
        </w:rPr>
        <w:t>IOPS</w:t>
      </w:r>
      <w:r>
        <w:rPr>
          <w:rFonts w:hint="eastAsia"/>
          <w:sz w:val="24"/>
        </w:rPr>
        <w:t>、吞吐量、时延等基本性能监控信息；</w:t>
      </w:r>
    </w:p>
    <w:p w:rsidR="003B5B90" w:rsidRDefault="003B5B90" w:rsidP="003B5B90">
      <w:pPr>
        <w:widowControl/>
        <w:numPr>
          <w:ilvl w:val="0"/>
          <w:numId w:val="18"/>
        </w:numPr>
        <w:ind w:firstLineChars="200" w:firstLine="446"/>
        <w:jc w:val="left"/>
        <w:rPr>
          <w:sz w:val="24"/>
        </w:rPr>
      </w:pPr>
      <w:r>
        <w:rPr>
          <w:rFonts w:hint="eastAsia"/>
          <w:sz w:val="24"/>
        </w:rPr>
        <w:lastRenderedPageBreak/>
        <w:t>支持创建备份策略，创建时可以选择备份周期、备份时间点和备份副本保留规则；</w:t>
      </w:r>
    </w:p>
    <w:p w:rsidR="003B5B90" w:rsidRDefault="003B5B90" w:rsidP="003B5B90">
      <w:pPr>
        <w:widowControl/>
        <w:numPr>
          <w:ilvl w:val="0"/>
          <w:numId w:val="18"/>
        </w:numPr>
        <w:ind w:firstLineChars="200" w:firstLine="446"/>
        <w:jc w:val="left"/>
        <w:rPr>
          <w:sz w:val="24"/>
        </w:rPr>
      </w:pPr>
      <w:r>
        <w:rPr>
          <w:rFonts w:hint="eastAsia"/>
          <w:sz w:val="24"/>
        </w:rPr>
        <w:t>备份策略创建完成后可以修改；</w:t>
      </w:r>
    </w:p>
    <w:p w:rsidR="003B5B90" w:rsidRDefault="003B5B90" w:rsidP="003B5B90">
      <w:pPr>
        <w:widowControl/>
        <w:numPr>
          <w:ilvl w:val="0"/>
          <w:numId w:val="18"/>
        </w:numPr>
        <w:ind w:firstLineChars="200" w:firstLine="446"/>
        <w:jc w:val="left"/>
        <w:rPr>
          <w:sz w:val="24"/>
        </w:rPr>
      </w:pPr>
      <w:r>
        <w:rPr>
          <w:rFonts w:hint="eastAsia"/>
          <w:sz w:val="24"/>
        </w:rPr>
        <w:t>支持删除备份策略；</w:t>
      </w:r>
    </w:p>
    <w:p w:rsidR="003B5B90" w:rsidRDefault="003B5B90" w:rsidP="003B5B90">
      <w:pPr>
        <w:widowControl/>
        <w:numPr>
          <w:ilvl w:val="255"/>
          <w:numId w:val="0"/>
        </w:numPr>
        <w:ind w:firstLineChars="200" w:firstLine="446"/>
        <w:jc w:val="left"/>
        <w:rPr>
          <w:sz w:val="24"/>
        </w:rPr>
      </w:pPr>
      <w:r>
        <w:rPr>
          <w:rFonts w:hint="eastAsia"/>
          <w:sz w:val="24"/>
        </w:rPr>
        <w:t>9.</w:t>
      </w:r>
      <w:r>
        <w:rPr>
          <w:rFonts w:hint="eastAsia"/>
          <w:sz w:val="24"/>
        </w:rPr>
        <w:t>支持可启动云硬盘和数据云硬盘加密功能，加密密钥需支持国密算法。数据在存入共享存储前进行加密处理，防止在数据传输过程中被篡改。</w:t>
      </w:r>
    </w:p>
    <w:p w:rsidR="003B5B90" w:rsidRDefault="003B5B90" w:rsidP="003B5B90">
      <w:pPr>
        <w:widowControl/>
        <w:ind w:firstLine="450"/>
        <w:jc w:val="left"/>
        <w:rPr>
          <w:sz w:val="24"/>
        </w:rPr>
      </w:pPr>
      <w:r>
        <w:rPr>
          <w:rFonts w:hint="eastAsia"/>
          <w:sz w:val="24"/>
        </w:rPr>
        <w:t>2.4.</w:t>
      </w:r>
      <w:r>
        <w:rPr>
          <w:rFonts w:hint="eastAsia"/>
          <w:sz w:val="24"/>
        </w:rPr>
        <w:t>网络</w:t>
      </w:r>
    </w:p>
    <w:p w:rsidR="003B5B90" w:rsidRDefault="003B5B90" w:rsidP="003B5B90">
      <w:pPr>
        <w:widowControl/>
        <w:ind w:firstLine="450"/>
        <w:jc w:val="left"/>
        <w:rPr>
          <w:sz w:val="24"/>
        </w:rPr>
      </w:pPr>
      <w:r>
        <w:rPr>
          <w:rFonts w:hint="eastAsia"/>
          <w:sz w:val="24"/>
        </w:rPr>
        <w:t>2.4.1.</w:t>
      </w:r>
      <w:r>
        <w:rPr>
          <w:rFonts w:hint="eastAsia"/>
          <w:sz w:val="24"/>
        </w:rPr>
        <w:t>专有网络</w:t>
      </w:r>
      <w:r>
        <w:rPr>
          <w:rFonts w:hint="eastAsia"/>
          <w:sz w:val="24"/>
        </w:rPr>
        <w:t>VPC</w:t>
      </w:r>
    </w:p>
    <w:p w:rsidR="003B5B90" w:rsidRDefault="003B5B90" w:rsidP="003B5B90">
      <w:pPr>
        <w:widowControl/>
        <w:numPr>
          <w:ilvl w:val="0"/>
          <w:numId w:val="19"/>
        </w:numPr>
        <w:ind w:firstLineChars="200" w:firstLine="446"/>
        <w:jc w:val="left"/>
        <w:rPr>
          <w:sz w:val="24"/>
        </w:rPr>
      </w:pPr>
      <w:r>
        <w:rPr>
          <w:rFonts w:hint="eastAsia"/>
          <w:sz w:val="24"/>
        </w:rPr>
        <w:t>提供专有网络</w:t>
      </w:r>
      <w:r>
        <w:rPr>
          <w:rFonts w:hint="eastAsia"/>
          <w:sz w:val="24"/>
        </w:rPr>
        <w:t>VPC</w:t>
      </w:r>
      <w:r>
        <w:rPr>
          <w:rFonts w:hint="eastAsia"/>
          <w:sz w:val="24"/>
        </w:rPr>
        <w:t>，支持在线创建、删除专有网络</w:t>
      </w:r>
      <w:r>
        <w:rPr>
          <w:rFonts w:hint="eastAsia"/>
          <w:sz w:val="24"/>
        </w:rPr>
        <w:t>VPC</w:t>
      </w:r>
      <w:r>
        <w:rPr>
          <w:rFonts w:hint="eastAsia"/>
          <w:sz w:val="24"/>
        </w:rPr>
        <w:t>，支持对创建的专有网络进行查看、重命名操作；</w:t>
      </w:r>
    </w:p>
    <w:p w:rsidR="003B5B90" w:rsidRDefault="003B5B90" w:rsidP="003B5B90">
      <w:pPr>
        <w:widowControl/>
        <w:numPr>
          <w:ilvl w:val="0"/>
          <w:numId w:val="19"/>
        </w:numPr>
        <w:ind w:firstLineChars="200" w:firstLine="446"/>
        <w:jc w:val="left"/>
        <w:rPr>
          <w:sz w:val="24"/>
        </w:rPr>
      </w:pPr>
      <w:r>
        <w:rPr>
          <w:rFonts w:hint="eastAsia"/>
          <w:sz w:val="24"/>
        </w:rPr>
        <w:t>支持通过专有网络</w:t>
      </w:r>
      <w:r>
        <w:rPr>
          <w:rFonts w:hint="eastAsia"/>
          <w:sz w:val="24"/>
        </w:rPr>
        <w:t>VPC</w:t>
      </w:r>
      <w:r>
        <w:rPr>
          <w:rFonts w:hint="eastAsia"/>
          <w:sz w:val="24"/>
        </w:rPr>
        <w:t>的对基本云资源和网络资源进行划分隔离；</w:t>
      </w:r>
    </w:p>
    <w:p w:rsidR="003B5B90" w:rsidRDefault="003B5B90" w:rsidP="003B5B90">
      <w:pPr>
        <w:widowControl/>
        <w:numPr>
          <w:ilvl w:val="0"/>
          <w:numId w:val="19"/>
        </w:numPr>
        <w:ind w:firstLineChars="200" w:firstLine="446"/>
        <w:jc w:val="left"/>
        <w:rPr>
          <w:sz w:val="24"/>
        </w:rPr>
      </w:pPr>
      <w:r>
        <w:rPr>
          <w:rFonts w:hint="eastAsia"/>
          <w:sz w:val="24"/>
        </w:rPr>
        <w:t>支持添加自定义路由条目；</w:t>
      </w:r>
    </w:p>
    <w:p w:rsidR="003B5B90" w:rsidRDefault="003B5B90" w:rsidP="003B5B90">
      <w:pPr>
        <w:widowControl/>
        <w:numPr>
          <w:ilvl w:val="0"/>
          <w:numId w:val="19"/>
        </w:numPr>
        <w:ind w:firstLineChars="200" w:firstLine="446"/>
        <w:jc w:val="left"/>
        <w:rPr>
          <w:sz w:val="24"/>
        </w:rPr>
      </w:pPr>
      <w:r>
        <w:rPr>
          <w:rFonts w:hint="eastAsia"/>
          <w:sz w:val="24"/>
        </w:rPr>
        <w:t>支持开启</w:t>
      </w:r>
      <w:r>
        <w:rPr>
          <w:rFonts w:hint="eastAsia"/>
          <w:sz w:val="24"/>
        </w:rPr>
        <w:t>IPv4/IPv6</w:t>
      </w:r>
      <w:r>
        <w:rPr>
          <w:rFonts w:hint="eastAsia"/>
          <w:sz w:val="24"/>
        </w:rPr>
        <w:t>双栈；</w:t>
      </w:r>
    </w:p>
    <w:p w:rsidR="003B5B90" w:rsidRDefault="003B5B90" w:rsidP="003B5B90">
      <w:pPr>
        <w:widowControl/>
        <w:numPr>
          <w:ilvl w:val="0"/>
          <w:numId w:val="19"/>
        </w:numPr>
        <w:ind w:firstLineChars="200" w:firstLine="446"/>
        <w:jc w:val="left"/>
        <w:rPr>
          <w:sz w:val="24"/>
        </w:rPr>
      </w:pPr>
      <w:r>
        <w:rPr>
          <w:rFonts w:hint="eastAsia"/>
          <w:sz w:val="24"/>
        </w:rPr>
        <w:t>支持网络</w:t>
      </w:r>
      <w:r>
        <w:rPr>
          <w:rFonts w:hint="eastAsia"/>
          <w:sz w:val="24"/>
        </w:rPr>
        <w:t>ACL</w:t>
      </w:r>
      <w:r>
        <w:rPr>
          <w:rFonts w:hint="eastAsia"/>
          <w:sz w:val="24"/>
        </w:rPr>
        <w:t>；</w:t>
      </w:r>
    </w:p>
    <w:p w:rsidR="003B5B90" w:rsidRDefault="003B5B90" w:rsidP="003B5B90">
      <w:pPr>
        <w:widowControl/>
        <w:numPr>
          <w:ilvl w:val="0"/>
          <w:numId w:val="19"/>
        </w:numPr>
        <w:ind w:firstLineChars="200" w:firstLine="446"/>
        <w:jc w:val="left"/>
        <w:rPr>
          <w:sz w:val="24"/>
        </w:rPr>
      </w:pPr>
      <w:r>
        <w:rPr>
          <w:rFonts w:hint="eastAsia"/>
          <w:sz w:val="24"/>
        </w:rPr>
        <w:t>支持虚拟</w:t>
      </w:r>
      <w:r>
        <w:rPr>
          <w:rFonts w:hint="eastAsia"/>
          <w:sz w:val="24"/>
        </w:rPr>
        <w:t>IP</w:t>
      </w:r>
      <w:r>
        <w:rPr>
          <w:rFonts w:hint="eastAsia"/>
          <w:sz w:val="24"/>
        </w:rPr>
        <w:t>；</w:t>
      </w:r>
    </w:p>
    <w:p w:rsidR="003B5B90" w:rsidRDefault="003B5B90" w:rsidP="003B5B90">
      <w:pPr>
        <w:widowControl/>
        <w:numPr>
          <w:ilvl w:val="0"/>
          <w:numId w:val="19"/>
        </w:numPr>
        <w:ind w:firstLineChars="200" w:firstLine="446"/>
        <w:jc w:val="left"/>
        <w:rPr>
          <w:sz w:val="24"/>
        </w:rPr>
      </w:pPr>
      <w:r>
        <w:rPr>
          <w:rFonts w:hint="eastAsia"/>
          <w:sz w:val="24"/>
        </w:rPr>
        <w:t>支持自定义</w:t>
      </w:r>
      <w:r>
        <w:rPr>
          <w:rFonts w:hint="eastAsia"/>
          <w:sz w:val="24"/>
        </w:rPr>
        <w:t>VPC</w:t>
      </w:r>
      <w:r>
        <w:rPr>
          <w:rFonts w:hint="eastAsia"/>
          <w:sz w:val="24"/>
        </w:rPr>
        <w:t>路由表规则，支持通过可视化界面配置下一跳地址指向云服务器</w:t>
      </w:r>
      <w:r>
        <w:rPr>
          <w:rFonts w:hint="eastAsia"/>
          <w:sz w:val="24"/>
        </w:rPr>
        <w:t>/</w:t>
      </w:r>
      <w:r>
        <w:rPr>
          <w:rFonts w:hint="eastAsia"/>
          <w:sz w:val="24"/>
        </w:rPr>
        <w:t>虚拟</w:t>
      </w:r>
      <w:r>
        <w:rPr>
          <w:rFonts w:hint="eastAsia"/>
          <w:sz w:val="24"/>
        </w:rPr>
        <w:t>IP/</w:t>
      </w:r>
      <w:r>
        <w:rPr>
          <w:rFonts w:hint="eastAsia"/>
          <w:sz w:val="24"/>
        </w:rPr>
        <w:t>对等连接</w:t>
      </w:r>
      <w:r>
        <w:rPr>
          <w:rFonts w:hint="eastAsia"/>
          <w:sz w:val="24"/>
        </w:rPr>
        <w:t>/NAT</w:t>
      </w:r>
      <w:r>
        <w:rPr>
          <w:rFonts w:hint="eastAsia"/>
          <w:sz w:val="24"/>
        </w:rPr>
        <w:t>网关；</w:t>
      </w:r>
    </w:p>
    <w:p w:rsidR="003B5B90" w:rsidRDefault="003B5B90" w:rsidP="003B5B90">
      <w:pPr>
        <w:widowControl/>
        <w:numPr>
          <w:ilvl w:val="0"/>
          <w:numId w:val="19"/>
        </w:numPr>
        <w:ind w:firstLineChars="200" w:firstLine="446"/>
        <w:jc w:val="left"/>
        <w:rPr>
          <w:sz w:val="24"/>
        </w:rPr>
      </w:pPr>
      <w:r>
        <w:rPr>
          <w:rFonts w:hint="eastAsia"/>
          <w:sz w:val="24"/>
        </w:rPr>
        <w:t>支持跨租户项目和同租户项目的</w:t>
      </w:r>
      <w:r>
        <w:rPr>
          <w:rFonts w:hint="eastAsia"/>
          <w:sz w:val="24"/>
        </w:rPr>
        <w:t>VPC</w:t>
      </w:r>
      <w:r>
        <w:rPr>
          <w:rFonts w:hint="eastAsia"/>
          <w:sz w:val="24"/>
        </w:rPr>
        <w:t>建立对等连接通信。</w:t>
      </w:r>
    </w:p>
    <w:p w:rsidR="003B5B90" w:rsidRDefault="003B5B90" w:rsidP="003B5B90">
      <w:pPr>
        <w:widowControl/>
        <w:numPr>
          <w:ilvl w:val="0"/>
          <w:numId w:val="19"/>
        </w:numPr>
        <w:ind w:firstLineChars="200" w:firstLine="446"/>
        <w:jc w:val="left"/>
        <w:rPr>
          <w:sz w:val="24"/>
        </w:rPr>
      </w:pPr>
      <w:r>
        <w:rPr>
          <w:rFonts w:hint="eastAsia"/>
          <w:sz w:val="24"/>
        </w:rPr>
        <w:t>支持基于</w:t>
      </w:r>
      <w:r>
        <w:rPr>
          <w:rFonts w:hint="eastAsia"/>
          <w:sz w:val="24"/>
        </w:rPr>
        <w:t>VPC</w:t>
      </w:r>
      <w:r>
        <w:rPr>
          <w:rFonts w:hint="eastAsia"/>
          <w:sz w:val="24"/>
        </w:rPr>
        <w:t>生成对等连接动态授权码，通过输入授权码可建立对等连接。</w:t>
      </w:r>
    </w:p>
    <w:p w:rsidR="003B5B90" w:rsidRDefault="003B5B90" w:rsidP="003B5B90">
      <w:pPr>
        <w:widowControl/>
        <w:ind w:firstLine="450"/>
        <w:jc w:val="left"/>
        <w:rPr>
          <w:sz w:val="24"/>
        </w:rPr>
      </w:pPr>
      <w:r>
        <w:rPr>
          <w:rFonts w:hint="eastAsia"/>
          <w:sz w:val="24"/>
        </w:rPr>
        <w:t>2.4.2.</w:t>
      </w:r>
      <w:r>
        <w:rPr>
          <w:rFonts w:hint="eastAsia"/>
          <w:sz w:val="24"/>
        </w:rPr>
        <w:t>弹性公网</w:t>
      </w:r>
      <w:r>
        <w:rPr>
          <w:rFonts w:hint="eastAsia"/>
          <w:sz w:val="24"/>
        </w:rPr>
        <w:t>IP</w:t>
      </w:r>
    </w:p>
    <w:p w:rsidR="003B5B90" w:rsidRDefault="003B5B90" w:rsidP="003B5B90">
      <w:pPr>
        <w:widowControl/>
        <w:numPr>
          <w:ilvl w:val="0"/>
          <w:numId w:val="20"/>
        </w:numPr>
        <w:ind w:firstLineChars="200" w:firstLine="446"/>
        <w:jc w:val="left"/>
        <w:rPr>
          <w:sz w:val="24"/>
        </w:rPr>
      </w:pPr>
      <w:r>
        <w:rPr>
          <w:rFonts w:hint="eastAsia"/>
          <w:sz w:val="24"/>
        </w:rPr>
        <w:t>提供弹性公网</w:t>
      </w:r>
      <w:r>
        <w:rPr>
          <w:rFonts w:hint="eastAsia"/>
          <w:sz w:val="24"/>
        </w:rPr>
        <w:t>IP</w:t>
      </w:r>
      <w:r>
        <w:rPr>
          <w:rFonts w:hint="eastAsia"/>
          <w:sz w:val="24"/>
        </w:rPr>
        <w:t>，支持弹性公网</w:t>
      </w:r>
      <w:r>
        <w:rPr>
          <w:rFonts w:hint="eastAsia"/>
          <w:sz w:val="24"/>
        </w:rPr>
        <w:t>IP</w:t>
      </w:r>
      <w:r>
        <w:rPr>
          <w:rFonts w:hint="eastAsia"/>
          <w:sz w:val="24"/>
        </w:rPr>
        <w:t>的创建、退订、查询；</w:t>
      </w:r>
    </w:p>
    <w:p w:rsidR="003B5B90" w:rsidRDefault="003B5B90" w:rsidP="003B5B90">
      <w:pPr>
        <w:widowControl/>
        <w:numPr>
          <w:ilvl w:val="0"/>
          <w:numId w:val="20"/>
        </w:numPr>
        <w:ind w:firstLineChars="200" w:firstLine="446"/>
        <w:jc w:val="left"/>
        <w:rPr>
          <w:sz w:val="24"/>
        </w:rPr>
      </w:pPr>
      <w:r>
        <w:rPr>
          <w:rFonts w:hint="eastAsia"/>
          <w:sz w:val="24"/>
        </w:rPr>
        <w:t>支持弹性公网</w:t>
      </w:r>
      <w:r>
        <w:rPr>
          <w:rFonts w:hint="eastAsia"/>
          <w:sz w:val="24"/>
        </w:rPr>
        <w:t>IP</w:t>
      </w:r>
      <w:r>
        <w:rPr>
          <w:rFonts w:hint="eastAsia"/>
          <w:sz w:val="24"/>
        </w:rPr>
        <w:t>绑定以及解绑云服务器、裸金属服务器以及负载均衡；</w:t>
      </w:r>
    </w:p>
    <w:p w:rsidR="003B5B90" w:rsidRDefault="003B5B90" w:rsidP="003B5B90">
      <w:pPr>
        <w:widowControl/>
        <w:numPr>
          <w:ilvl w:val="0"/>
          <w:numId w:val="20"/>
        </w:numPr>
        <w:ind w:firstLineChars="200" w:firstLine="446"/>
        <w:jc w:val="left"/>
        <w:rPr>
          <w:sz w:val="24"/>
        </w:rPr>
      </w:pPr>
      <w:r>
        <w:rPr>
          <w:rFonts w:hint="eastAsia"/>
          <w:sz w:val="24"/>
        </w:rPr>
        <w:t>支持</w:t>
      </w:r>
      <w:r>
        <w:rPr>
          <w:rFonts w:hint="eastAsia"/>
          <w:sz w:val="24"/>
        </w:rPr>
        <w:t>IPv4</w:t>
      </w:r>
      <w:r>
        <w:rPr>
          <w:rFonts w:hint="eastAsia"/>
          <w:sz w:val="24"/>
        </w:rPr>
        <w:t>、</w:t>
      </w:r>
      <w:r>
        <w:rPr>
          <w:rFonts w:hint="eastAsia"/>
          <w:sz w:val="24"/>
        </w:rPr>
        <w:t>IPv6</w:t>
      </w:r>
      <w:r>
        <w:rPr>
          <w:rFonts w:hint="eastAsia"/>
          <w:sz w:val="24"/>
        </w:rPr>
        <w:t>。</w:t>
      </w:r>
    </w:p>
    <w:p w:rsidR="003B5B90" w:rsidRDefault="003B5B90" w:rsidP="003B5B90">
      <w:pPr>
        <w:widowControl/>
        <w:ind w:firstLine="450"/>
        <w:jc w:val="left"/>
        <w:rPr>
          <w:sz w:val="24"/>
        </w:rPr>
      </w:pPr>
      <w:r>
        <w:rPr>
          <w:rFonts w:hint="eastAsia"/>
          <w:sz w:val="24"/>
        </w:rPr>
        <w:t>2.4.3.NAT</w:t>
      </w:r>
      <w:r>
        <w:rPr>
          <w:rFonts w:hint="eastAsia"/>
          <w:sz w:val="24"/>
        </w:rPr>
        <w:t>网关</w:t>
      </w:r>
    </w:p>
    <w:p w:rsidR="003B5B90" w:rsidRDefault="003B5B90" w:rsidP="003B5B90">
      <w:pPr>
        <w:widowControl/>
        <w:numPr>
          <w:ilvl w:val="0"/>
          <w:numId w:val="21"/>
        </w:numPr>
        <w:ind w:firstLineChars="200" w:firstLine="446"/>
        <w:jc w:val="left"/>
        <w:rPr>
          <w:sz w:val="24"/>
        </w:rPr>
      </w:pPr>
      <w:r>
        <w:rPr>
          <w:rFonts w:hint="eastAsia"/>
          <w:sz w:val="24"/>
        </w:rPr>
        <w:lastRenderedPageBreak/>
        <w:t>提供</w:t>
      </w:r>
      <w:r>
        <w:rPr>
          <w:rFonts w:hint="eastAsia"/>
          <w:sz w:val="24"/>
        </w:rPr>
        <w:t>NAT</w:t>
      </w:r>
      <w:r>
        <w:rPr>
          <w:rFonts w:hint="eastAsia"/>
          <w:sz w:val="24"/>
        </w:rPr>
        <w:t>网关，支持在线创建</w:t>
      </w:r>
      <w:r>
        <w:rPr>
          <w:rFonts w:hint="eastAsia"/>
          <w:sz w:val="24"/>
        </w:rPr>
        <w:t>NAT</w:t>
      </w:r>
      <w:r>
        <w:rPr>
          <w:rFonts w:hint="eastAsia"/>
          <w:sz w:val="24"/>
        </w:rPr>
        <w:t>网关实例，创建时输入实例名称和描述信息；</w:t>
      </w:r>
    </w:p>
    <w:p w:rsidR="003B5B90" w:rsidRDefault="003B5B90" w:rsidP="003B5B90">
      <w:pPr>
        <w:widowControl/>
        <w:numPr>
          <w:ilvl w:val="0"/>
          <w:numId w:val="21"/>
        </w:numPr>
        <w:ind w:firstLineChars="200" w:firstLine="446"/>
        <w:jc w:val="left"/>
        <w:rPr>
          <w:sz w:val="24"/>
        </w:rPr>
      </w:pPr>
      <w:r>
        <w:rPr>
          <w:rFonts w:hint="eastAsia"/>
          <w:sz w:val="24"/>
        </w:rPr>
        <w:t>支持对创建的</w:t>
      </w:r>
      <w:r>
        <w:rPr>
          <w:rFonts w:hint="eastAsia"/>
          <w:sz w:val="24"/>
        </w:rPr>
        <w:t>NAT</w:t>
      </w:r>
      <w:r>
        <w:rPr>
          <w:rFonts w:hint="eastAsia"/>
          <w:sz w:val="24"/>
        </w:rPr>
        <w:t>网关实例在控制台进行管理，列表查看、实例搜索；</w:t>
      </w:r>
    </w:p>
    <w:p w:rsidR="003B5B90" w:rsidRDefault="003B5B90" w:rsidP="003B5B90">
      <w:pPr>
        <w:widowControl/>
        <w:numPr>
          <w:ilvl w:val="0"/>
          <w:numId w:val="21"/>
        </w:numPr>
        <w:ind w:firstLineChars="200" w:firstLine="446"/>
        <w:jc w:val="left"/>
        <w:rPr>
          <w:sz w:val="24"/>
        </w:rPr>
      </w:pPr>
      <w:r>
        <w:rPr>
          <w:rFonts w:hint="eastAsia"/>
          <w:sz w:val="24"/>
        </w:rPr>
        <w:t>在已绑定弹性公网</w:t>
      </w:r>
      <w:r>
        <w:rPr>
          <w:rFonts w:hint="eastAsia"/>
          <w:sz w:val="24"/>
        </w:rPr>
        <w:t>IP</w:t>
      </w:r>
      <w:r>
        <w:rPr>
          <w:rFonts w:hint="eastAsia"/>
          <w:sz w:val="24"/>
        </w:rPr>
        <w:t>模块，支持对</w:t>
      </w:r>
      <w:r>
        <w:rPr>
          <w:rFonts w:hint="eastAsia"/>
          <w:sz w:val="24"/>
        </w:rPr>
        <w:t>NAT</w:t>
      </w:r>
      <w:r>
        <w:rPr>
          <w:rFonts w:hint="eastAsia"/>
          <w:sz w:val="24"/>
        </w:rPr>
        <w:t>网关实例加入或移出弹性公网</w:t>
      </w:r>
      <w:r>
        <w:rPr>
          <w:rFonts w:hint="eastAsia"/>
          <w:sz w:val="24"/>
        </w:rPr>
        <w:t>IP</w:t>
      </w:r>
      <w:r>
        <w:rPr>
          <w:rFonts w:hint="eastAsia"/>
          <w:sz w:val="24"/>
        </w:rPr>
        <w:t>实例；</w:t>
      </w:r>
    </w:p>
    <w:p w:rsidR="003B5B90" w:rsidRDefault="003B5B90" w:rsidP="003B5B90">
      <w:pPr>
        <w:widowControl/>
        <w:numPr>
          <w:ilvl w:val="0"/>
          <w:numId w:val="21"/>
        </w:numPr>
        <w:ind w:firstLineChars="200" w:firstLine="446"/>
        <w:jc w:val="left"/>
        <w:rPr>
          <w:sz w:val="24"/>
        </w:rPr>
      </w:pPr>
      <w:r>
        <w:rPr>
          <w:rFonts w:hint="eastAsia"/>
          <w:sz w:val="24"/>
        </w:rPr>
        <w:t>支持</w:t>
      </w:r>
      <w:r>
        <w:rPr>
          <w:rFonts w:hint="eastAsia"/>
          <w:sz w:val="24"/>
        </w:rPr>
        <w:t>DNAT</w:t>
      </w:r>
      <w:r>
        <w:rPr>
          <w:rFonts w:hint="eastAsia"/>
          <w:sz w:val="24"/>
        </w:rPr>
        <w:t>、</w:t>
      </w:r>
      <w:r>
        <w:rPr>
          <w:rFonts w:hint="eastAsia"/>
          <w:sz w:val="24"/>
        </w:rPr>
        <w:t>SNAT</w:t>
      </w:r>
      <w:r>
        <w:rPr>
          <w:rFonts w:hint="eastAsia"/>
          <w:sz w:val="24"/>
        </w:rPr>
        <w:t>规则；</w:t>
      </w:r>
    </w:p>
    <w:p w:rsidR="003B5B90" w:rsidRDefault="003B5B90" w:rsidP="003B5B90">
      <w:pPr>
        <w:widowControl/>
        <w:numPr>
          <w:ilvl w:val="0"/>
          <w:numId w:val="21"/>
        </w:numPr>
        <w:ind w:firstLineChars="200" w:firstLine="446"/>
        <w:jc w:val="left"/>
        <w:rPr>
          <w:sz w:val="24"/>
        </w:rPr>
      </w:pPr>
      <w:r>
        <w:rPr>
          <w:rFonts w:hint="eastAsia"/>
          <w:sz w:val="24"/>
        </w:rPr>
        <w:t>支持通过日志管理模块，查看操作日志。</w:t>
      </w:r>
    </w:p>
    <w:p w:rsidR="003B5B90" w:rsidRDefault="003B5B90" w:rsidP="003B5B90">
      <w:pPr>
        <w:widowControl/>
        <w:numPr>
          <w:ilvl w:val="0"/>
          <w:numId w:val="22"/>
        </w:numPr>
        <w:ind w:firstLine="450"/>
        <w:jc w:val="left"/>
        <w:rPr>
          <w:sz w:val="24"/>
        </w:rPr>
      </w:pPr>
      <w:r>
        <w:rPr>
          <w:rFonts w:hint="eastAsia"/>
          <w:sz w:val="24"/>
        </w:rPr>
        <w:t>资源量需求</w:t>
      </w:r>
    </w:p>
    <w:p w:rsidR="003B5B90" w:rsidRDefault="003B5B90" w:rsidP="003B5B90">
      <w:pPr>
        <w:widowControl/>
        <w:ind w:firstLineChars="200" w:firstLine="446"/>
        <w:jc w:val="left"/>
        <w:rPr>
          <w:sz w:val="24"/>
        </w:rPr>
      </w:pPr>
      <w:r>
        <w:rPr>
          <w:rFonts w:hint="eastAsia"/>
          <w:sz w:val="24"/>
        </w:rPr>
        <w:t>本次采购的所需的云资源服务需满足</w:t>
      </w:r>
      <w:r>
        <w:rPr>
          <w:rFonts w:hint="eastAsia"/>
          <w:sz w:val="24"/>
        </w:rPr>
        <w:t>C86</w:t>
      </w:r>
      <w:r>
        <w:rPr>
          <w:rFonts w:hint="eastAsia"/>
          <w:sz w:val="24"/>
        </w:rPr>
        <w:t>架构以及所需的云安全、云链路、云运维等基础配套能力，具体采购云资源详细清单见下表：</w:t>
      </w:r>
    </w:p>
    <w:tbl>
      <w:tblPr>
        <w:tblW w:w="951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733"/>
        <w:gridCol w:w="4841"/>
        <w:gridCol w:w="886"/>
        <w:gridCol w:w="938"/>
        <w:gridCol w:w="1116"/>
      </w:tblGrid>
      <w:tr w:rsidR="003B5B90" w:rsidRPr="003B5B90" w:rsidTr="003B5B90">
        <w:trPr>
          <w:trHeight w:val="527"/>
          <w:jc w:val="center"/>
        </w:trPr>
        <w:tc>
          <w:tcPr>
            <w:tcW w:w="1733" w:type="dxa"/>
            <w:vAlign w:val="center"/>
          </w:tcPr>
          <w:p w:rsidR="003B5B90" w:rsidRPr="003B5B90" w:rsidRDefault="003B5B90" w:rsidP="00430F0D">
            <w:pPr>
              <w:widowControl/>
              <w:adjustRightInd w:val="0"/>
              <w:snapToGrid w:val="0"/>
              <w:spacing w:after="100" w:afterAutospacing="1"/>
              <w:jc w:val="center"/>
              <w:rPr>
                <w:kern w:val="0"/>
                <w:sz w:val="24"/>
                <w:szCs w:val="21"/>
              </w:rPr>
            </w:pPr>
            <w:r w:rsidRPr="003B5B90">
              <w:rPr>
                <w:rFonts w:cs="宋体" w:hint="eastAsia"/>
                <w:kern w:val="0"/>
                <w:sz w:val="24"/>
                <w:szCs w:val="21"/>
              </w:rPr>
              <w:t>服务名称</w:t>
            </w:r>
          </w:p>
        </w:tc>
        <w:tc>
          <w:tcPr>
            <w:tcW w:w="4841" w:type="dxa"/>
            <w:vAlign w:val="center"/>
          </w:tcPr>
          <w:p w:rsidR="003B5B90" w:rsidRPr="003B5B90" w:rsidRDefault="003B5B90" w:rsidP="00430F0D">
            <w:pPr>
              <w:widowControl/>
              <w:adjustRightInd w:val="0"/>
              <w:snapToGrid w:val="0"/>
              <w:spacing w:after="100" w:afterAutospacing="1"/>
              <w:jc w:val="center"/>
              <w:rPr>
                <w:kern w:val="0"/>
                <w:sz w:val="24"/>
                <w:szCs w:val="21"/>
              </w:rPr>
            </w:pPr>
            <w:r w:rsidRPr="003B5B90">
              <w:rPr>
                <w:rFonts w:cs="宋体" w:hint="eastAsia"/>
                <w:kern w:val="0"/>
                <w:sz w:val="24"/>
                <w:szCs w:val="21"/>
              </w:rPr>
              <w:t>服务说明</w:t>
            </w:r>
          </w:p>
        </w:tc>
        <w:tc>
          <w:tcPr>
            <w:tcW w:w="886" w:type="dxa"/>
            <w:vAlign w:val="center"/>
          </w:tcPr>
          <w:p w:rsidR="003B5B90" w:rsidRPr="003B5B90" w:rsidRDefault="003B5B90" w:rsidP="00430F0D">
            <w:pPr>
              <w:widowControl/>
              <w:adjustRightInd w:val="0"/>
              <w:snapToGrid w:val="0"/>
              <w:spacing w:after="100" w:afterAutospacing="1"/>
              <w:jc w:val="center"/>
              <w:rPr>
                <w:kern w:val="0"/>
                <w:sz w:val="24"/>
                <w:szCs w:val="21"/>
              </w:rPr>
            </w:pPr>
            <w:r w:rsidRPr="003B5B90">
              <w:rPr>
                <w:rFonts w:cs="宋体" w:hint="eastAsia"/>
                <w:kern w:val="0"/>
                <w:sz w:val="24"/>
                <w:szCs w:val="21"/>
              </w:rPr>
              <w:t>数量</w:t>
            </w:r>
          </w:p>
        </w:tc>
        <w:tc>
          <w:tcPr>
            <w:tcW w:w="938" w:type="dxa"/>
            <w:vAlign w:val="center"/>
          </w:tcPr>
          <w:p w:rsidR="003B5B90" w:rsidRPr="003B5B90" w:rsidRDefault="003B5B90" w:rsidP="00430F0D">
            <w:pPr>
              <w:widowControl/>
              <w:adjustRightInd w:val="0"/>
              <w:snapToGrid w:val="0"/>
              <w:spacing w:after="100" w:afterAutospacing="1"/>
              <w:jc w:val="center"/>
              <w:rPr>
                <w:kern w:val="0"/>
                <w:sz w:val="24"/>
                <w:szCs w:val="21"/>
              </w:rPr>
            </w:pPr>
            <w:r w:rsidRPr="003B5B90">
              <w:rPr>
                <w:rFonts w:cs="宋体" w:hint="eastAsia"/>
                <w:kern w:val="0"/>
                <w:sz w:val="24"/>
                <w:szCs w:val="21"/>
              </w:rPr>
              <w:t>单位</w:t>
            </w:r>
          </w:p>
        </w:tc>
        <w:tc>
          <w:tcPr>
            <w:tcW w:w="1116" w:type="dxa"/>
            <w:vAlign w:val="center"/>
          </w:tcPr>
          <w:p w:rsidR="003B5B90" w:rsidRPr="003B5B90" w:rsidRDefault="003B5B90" w:rsidP="003B5B90">
            <w:pPr>
              <w:widowControl/>
              <w:adjustRightInd w:val="0"/>
              <w:snapToGrid w:val="0"/>
              <w:spacing w:after="100" w:afterAutospacing="1" w:line="240" w:lineRule="atLeast"/>
              <w:jc w:val="center"/>
              <w:rPr>
                <w:rFonts w:cs="宋体"/>
                <w:kern w:val="0"/>
                <w:sz w:val="24"/>
                <w:szCs w:val="21"/>
              </w:rPr>
            </w:pPr>
            <w:r w:rsidRPr="003B5B90">
              <w:rPr>
                <w:rFonts w:cs="宋体" w:hint="eastAsia"/>
                <w:kern w:val="0"/>
                <w:sz w:val="24"/>
                <w:szCs w:val="21"/>
              </w:rPr>
              <w:t>集采内外</w:t>
            </w:r>
          </w:p>
        </w:tc>
      </w:tr>
      <w:tr w:rsidR="003B5B90" w:rsidRPr="003B5B90" w:rsidTr="003B5B90">
        <w:trPr>
          <w:trHeight w:val="288"/>
          <w:jc w:val="center"/>
        </w:trPr>
        <w:tc>
          <w:tcPr>
            <w:tcW w:w="1733"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计算服务（</w:t>
            </w:r>
            <w:r w:rsidRPr="003B5B90">
              <w:rPr>
                <w:rFonts w:cs="宋体" w:hint="eastAsia"/>
                <w:bCs/>
                <w:kern w:val="0"/>
                <w:sz w:val="24"/>
                <w:szCs w:val="21"/>
              </w:rPr>
              <w:t>vCPU</w:t>
            </w:r>
            <w:r w:rsidRPr="003B5B90">
              <w:rPr>
                <w:rFonts w:cs="宋体" w:hint="eastAsia"/>
                <w:bCs/>
                <w:kern w:val="0"/>
                <w:sz w:val="24"/>
                <w:szCs w:val="21"/>
              </w:rPr>
              <w:t>）</w:t>
            </w:r>
          </w:p>
        </w:tc>
        <w:tc>
          <w:tcPr>
            <w:tcW w:w="4841"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基于</w:t>
            </w:r>
            <w:r w:rsidRPr="003B5B90">
              <w:rPr>
                <w:rFonts w:cs="宋体" w:hint="eastAsia"/>
                <w:bCs/>
                <w:kern w:val="0"/>
                <w:sz w:val="24"/>
                <w:szCs w:val="21"/>
              </w:rPr>
              <w:t>C86</w:t>
            </w:r>
            <w:r w:rsidRPr="003B5B90">
              <w:rPr>
                <w:rFonts w:cs="宋体" w:hint="eastAsia"/>
                <w:bCs/>
                <w:kern w:val="0"/>
                <w:sz w:val="24"/>
                <w:szCs w:val="21"/>
              </w:rPr>
              <w:t>平台的云主机弹性计算服务</w:t>
            </w:r>
          </w:p>
        </w:tc>
        <w:tc>
          <w:tcPr>
            <w:tcW w:w="886"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608</w:t>
            </w:r>
          </w:p>
        </w:tc>
        <w:tc>
          <w:tcPr>
            <w:tcW w:w="938"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核</w:t>
            </w:r>
          </w:p>
        </w:tc>
        <w:tc>
          <w:tcPr>
            <w:tcW w:w="1116" w:type="dxa"/>
            <w:vAlign w:val="center"/>
          </w:tcPr>
          <w:p w:rsidR="003B5B90" w:rsidRPr="003B5B90" w:rsidRDefault="003B5B90" w:rsidP="00430F0D">
            <w:pPr>
              <w:widowControl/>
              <w:adjustRightInd w:val="0"/>
              <w:snapToGrid w:val="0"/>
              <w:spacing w:after="100" w:afterAutospacing="1" w:line="240" w:lineRule="exact"/>
              <w:jc w:val="center"/>
              <w:rPr>
                <w:rFonts w:cs="宋体"/>
                <w:bCs/>
                <w:kern w:val="0"/>
                <w:sz w:val="24"/>
                <w:szCs w:val="21"/>
              </w:rPr>
            </w:pPr>
            <w:r w:rsidRPr="003B5B90">
              <w:rPr>
                <w:rFonts w:cs="宋体" w:hint="eastAsia"/>
                <w:bCs/>
                <w:kern w:val="0"/>
                <w:sz w:val="24"/>
                <w:szCs w:val="21"/>
              </w:rPr>
              <w:t>内</w:t>
            </w:r>
          </w:p>
        </w:tc>
      </w:tr>
      <w:tr w:rsidR="003B5B90" w:rsidRPr="003B5B90" w:rsidTr="003B5B90">
        <w:trPr>
          <w:trHeight w:val="288"/>
          <w:jc w:val="center"/>
        </w:trPr>
        <w:tc>
          <w:tcPr>
            <w:tcW w:w="1733"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计算服务（内存）</w:t>
            </w:r>
          </w:p>
        </w:tc>
        <w:tc>
          <w:tcPr>
            <w:tcW w:w="4841"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基于</w:t>
            </w:r>
            <w:r w:rsidRPr="003B5B90">
              <w:rPr>
                <w:rFonts w:cs="宋体" w:hint="eastAsia"/>
                <w:bCs/>
                <w:kern w:val="0"/>
                <w:sz w:val="24"/>
                <w:szCs w:val="21"/>
              </w:rPr>
              <w:t>C86</w:t>
            </w:r>
            <w:r w:rsidRPr="003B5B90">
              <w:rPr>
                <w:rFonts w:cs="宋体" w:hint="eastAsia"/>
                <w:bCs/>
                <w:kern w:val="0"/>
                <w:sz w:val="24"/>
                <w:szCs w:val="21"/>
              </w:rPr>
              <w:t>平台的云主机弹性计算服务</w:t>
            </w:r>
          </w:p>
        </w:tc>
        <w:tc>
          <w:tcPr>
            <w:tcW w:w="886"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1600</w:t>
            </w:r>
          </w:p>
        </w:tc>
        <w:tc>
          <w:tcPr>
            <w:tcW w:w="938"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GB</w:t>
            </w:r>
          </w:p>
        </w:tc>
        <w:tc>
          <w:tcPr>
            <w:tcW w:w="1116" w:type="dxa"/>
            <w:vAlign w:val="center"/>
          </w:tcPr>
          <w:p w:rsidR="003B5B90" w:rsidRPr="003B5B90" w:rsidRDefault="003B5B90" w:rsidP="00430F0D">
            <w:pPr>
              <w:widowControl/>
              <w:adjustRightInd w:val="0"/>
              <w:snapToGrid w:val="0"/>
              <w:spacing w:after="100" w:afterAutospacing="1" w:line="240" w:lineRule="exact"/>
              <w:jc w:val="center"/>
              <w:rPr>
                <w:rFonts w:cs="宋体"/>
                <w:bCs/>
                <w:kern w:val="0"/>
                <w:sz w:val="24"/>
                <w:szCs w:val="21"/>
              </w:rPr>
            </w:pPr>
            <w:r w:rsidRPr="003B5B90">
              <w:rPr>
                <w:rFonts w:cs="宋体" w:hint="eastAsia"/>
                <w:bCs/>
                <w:kern w:val="0"/>
                <w:sz w:val="24"/>
                <w:szCs w:val="21"/>
              </w:rPr>
              <w:t>内</w:t>
            </w:r>
          </w:p>
        </w:tc>
      </w:tr>
      <w:tr w:rsidR="003B5B90" w:rsidRPr="003B5B90" w:rsidTr="003B5B90">
        <w:trPr>
          <w:trHeight w:val="576"/>
          <w:jc w:val="center"/>
        </w:trPr>
        <w:tc>
          <w:tcPr>
            <w:tcW w:w="1733"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存储服务（</w:t>
            </w:r>
            <w:r w:rsidRPr="003B5B90">
              <w:rPr>
                <w:rFonts w:cs="宋体" w:hint="eastAsia"/>
                <w:bCs/>
                <w:kern w:val="0"/>
                <w:sz w:val="24"/>
                <w:szCs w:val="21"/>
              </w:rPr>
              <w:t>SAS</w:t>
            </w:r>
            <w:r w:rsidRPr="003B5B90">
              <w:rPr>
                <w:rFonts w:cs="宋体" w:hint="eastAsia"/>
                <w:bCs/>
                <w:kern w:val="0"/>
                <w:sz w:val="24"/>
                <w:szCs w:val="21"/>
              </w:rPr>
              <w:t>）</w:t>
            </w:r>
          </w:p>
        </w:tc>
        <w:tc>
          <w:tcPr>
            <w:tcW w:w="4841"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为云服务器提供数据块级的随机存储服务，（</w:t>
            </w:r>
            <w:r w:rsidRPr="003B5B90">
              <w:rPr>
                <w:rFonts w:cs="宋体" w:hint="eastAsia"/>
                <w:bCs/>
                <w:kern w:val="0"/>
                <w:sz w:val="24"/>
                <w:szCs w:val="21"/>
              </w:rPr>
              <w:t xml:space="preserve">IOPS </w:t>
            </w:r>
            <w:r w:rsidRPr="003B5B90">
              <w:rPr>
                <w:rFonts w:cs="宋体" w:hint="eastAsia"/>
                <w:bCs/>
                <w:kern w:val="0"/>
                <w:sz w:val="24"/>
                <w:szCs w:val="21"/>
              </w:rPr>
              <w:t>不低于</w:t>
            </w:r>
            <w:r w:rsidRPr="003B5B90">
              <w:rPr>
                <w:rFonts w:cs="宋体" w:hint="eastAsia"/>
                <w:bCs/>
                <w:kern w:val="0"/>
                <w:sz w:val="24"/>
                <w:szCs w:val="21"/>
              </w:rPr>
              <w:t xml:space="preserve"> 2000</w:t>
            </w:r>
            <w:r w:rsidRPr="003B5B90">
              <w:rPr>
                <w:rFonts w:cs="宋体" w:hint="eastAsia"/>
                <w:bCs/>
                <w:kern w:val="0"/>
                <w:sz w:val="24"/>
                <w:szCs w:val="21"/>
              </w:rPr>
              <w:t>）</w:t>
            </w:r>
          </w:p>
        </w:tc>
        <w:tc>
          <w:tcPr>
            <w:tcW w:w="886"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58344</w:t>
            </w:r>
          </w:p>
        </w:tc>
        <w:tc>
          <w:tcPr>
            <w:tcW w:w="938"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GB</w:t>
            </w:r>
          </w:p>
        </w:tc>
        <w:tc>
          <w:tcPr>
            <w:tcW w:w="1116" w:type="dxa"/>
            <w:vAlign w:val="center"/>
          </w:tcPr>
          <w:p w:rsidR="003B5B90" w:rsidRPr="003B5B90" w:rsidRDefault="003B5B90" w:rsidP="00430F0D">
            <w:pPr>
              <w:widowControl/>
              <w:adjustRightInd w:val="0"/>
              <w:snapToGrid w:val="0"/>
              <w:spacing w:after="100" w:afterAutospacing="1" w:line="240" w:lineRule="exact"/>
              <w:jc w:val="center"/>
              <w:rPr>
                <w:rFonts w:cs="宋体"/>
                <w:bCs/>
                <w:kern w:val="0"/>
                <w:sz w:val="24"/>
                <w:szCs w:val="21"/>
              </w:rPr>
            </w:pPr>
            <w:r w:rsidRPr="003B5B90">
              <w:rPr>
                <w:rFonts w:cs="宋体" w:hint="eastAsia"/>
                <w:bCs/>
                <w:kern w:val="0"/>
                <w:sz w:val="24"/>
                <w:szCs w:val="21"/>
              </w:rPr>
              <w:t>内</w:t>
            </w:r>
          </w:p>
        </w:tc>
      </w:tr>
      <w:tr w:rsidR="003B5B90" w:rsidRPr="003B5B90" w:rsidTr="003B5B90">
        <w:trPr>
          <w:trHeight w:val="576"/>
          <w:jc w:val="center"/>
        </w:trPr>
        <w:tc>
          <w:tcPr>
            <w:tcW w:w="1733"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存储服务（</w:t>
            </w:r>
            <w:r w:rsidRPr="003B5B90">
              <w:rPr>
                <w:rFonts w:cs="宋体" w:hint="eastAsia"/>
                <w:bCs/>
                <w:kern w:val="0"/>
                <w:sz w:val="24"/>
                <w:szCs w:val="21"/>
              </w:rPr>
              <w:t>SSD</w:t>
            </w:r>
            <w:r w:rsidRPr="003B5B90">
              <w:rPr>
                <w:rFonts w:cs="宋体" w:hint="eastAsia"/>
                <w:bCs/>
                <w:kern w:val="0"/>
                <w:sz w:val="24"/>
                <w:szCs w:val="21"/>
              </w:rPr>
              <w:t>）</w:t>
            </w:r>
          </w:p>
        </w:tc>
        <w:tc>
          <w:tcPr>
            <w:tcW w:w="4841"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为云服务器提供数据块级的随机存储服务，（</w:t>
            </w:r>
            <w:r w:rsidRPr="003B5B90">
              <w:rPr>
                <w:rFonts w:cs="宋体" w:hint="eastAsia"/>
                <w:bCs/>
                <w:kern w:val="0"/>
                <w:sz w:val="24"/>
                <w:szCs w:val="21"/>
              </w:rPr>
              <w:t xml:space="preserve">IOPS </w:t>
            </w:r>
            <w:r w:rsidRPr="003B5B90">
              <w:rPr>
                <w:rFonts w:cs="宋体" w:hint="eastAsia"/>
                <w:bCs/>
                <w:kern w:val="0"/>
                <w:sz w:val="24"/>
                <w:szCs w:val="21"/>
              </w:rPr>
              <w:t>不低于</w:t>
            </w:r>
            <w:r w:rsidRPr="003B5B90">
              <w:rPr>
                <w:rFonts w:cs="宋体" w:hint="eastAsia"/>
                <w:bCs/>
                <w:kern w:val="0"/>
                <w:sz w:val="24"/>
                <w:szCs w:val="21"/>
              </w:rPr>
              <w:t xml:space="preserve"> 3000</w:t>
            </w:r>
            <w:r w:rsidRPr="003B5B90">
              <w:rPr>
                <w:rFonts w:cs="宋体" w:hint="eastAsia"/>
                <w:bCs/>
                <w:kern w:val="0"/>
                <w:sz w:val="24"/>
                <w:szCs w:val="21"/>
              </w:rPr>
              <w:t>）</w:t>
            </w:r>
          </w:p>
        </w:tc>
        <w:tc>
          <w:tcPr>
            <w:tcW w:w="886"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7920</w:t>
            </w:r>
          </w:p>
        </w:tc>
        <w:tc>
          <w:tcPr>
            <w:tcW w:w="938"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GB</w:t>
            </w:r>
          </w:p>
        </w:tc>
        <w:tc>
          <w:tcPr>
            <w:tcW w:w="1116" w:type="dxa"/>
            <w:vAlign w:val="center"/>
          </w:tcPr>
          <w:p w:rsidR="003B5B90" w:rsidRPr="003B5B90" w:rsidRDefault="003B5B90" w:rsidP="00430F0D">
            <w:pPr>
              <w:widowControl/>
              <w:adjustRightInd w:val="0"/>
              <w:snapToGrid w:val="0"/>
              <w:spacing w:after="100" w:afterAutospacing="1" w:line="240" w:lineRule="exact"/>
              <w:jc w:val="center"/>
              <w:rPr>
                <w:rFonts w:cs="宋体"/>
                <w:bCs/>
                <w:kern w:val="0"/>
                <w:sz w:val="24"/>
                <w:szCs w:val="21"/>
              </w:rPr>
            </w:pPr>
            <w:r w:rsidRPr="003B5B90">
              <w:rPr>
                <w:rFonts w:cs="宋体" w:hint="eastAsia"/>
                <w:bCs/>
                <w:kern w:val="0"/>
                <w:sz w:val="24"/>
                <w:szCs w:val="21"/>
              </w:rPr>
              <w:t>内</w:t>
            </w:r>
          </w:p>
        </w:tc>
      </w:tr>
      <w:tr w:rsidR="003B5B90" w:rsidRPr="003B5B90" w:rsidTr="003B5B90">
        <w:trPr>
          <w:trHeight w:val="657"/>
          <w:jc w:val="center"/>
        </w:trPr>
        <w:tc>
          <w:tcPr>
            <w:tcW w:w="1733"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theme="minorEastAsia" w:hint="eastAsia"/>
                <w:kern w:val="0"/>
                <w:sz w:val="24"/>
                <w:szCs w:val="21"/>
                <w:lang w:bidi="ar"/>
              </w:rPr>
              <w:t>对象存储服务</w:t>
            </w:r>
          </w:p>
        </w:tc>
        <w:tc>
          <w:tcPr>
            <w:tcW w:w="4841"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theme="minorEastAsia" w:hint="eastAsia"/>
                <w:kern w:val="0"/>
                <w:sz w:val="24"/>
                <w:szCs w:val="21"/>
                <w:lang w:bidi="ar"/>
              </w:rPr>
              <w:t>标准对象存储：≥</w:t>
            </w:r>
            <w:r w:rsidRPr="003B5B90">
              <w:rPr>
                <w:rFonts w:cstheme="minorEastAsia" w:hint="eastAsia"/>
                <w:kern w:val="0"/>
                <w:sz w:val="24"/>
                <w:szCs w:val="21"/>
                <w:lang w:bidi="ar"/>
              </w:rPr>
              <w:t>20TB</w:t>
            </w:r>
          </w:p>
        </w:tc>
        <w:tc>
          <w:tcPr>
            <w:tcW w:w="886"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1</w:t>
            </w:r>
          </w:p>
        </w:tc>
        <w:tc>
          <w:tcPr>
            <w:tcW w:w="938" w:type="dxa"/>
            <w:vAlign w:val="center"/>
          </w:tcPr>
          <w:p w:rsidR="003B5B90" w:rsidRPr="003B5B90" w:rsidRDefault="003B5B90" w:rsidP="00430F0D">
            <w:pPr>
              <w:widowControl/>
              <w:adjustRightInd w:val="0"/>
              <w:snapToGrid w:val="0"/>
              <w:spacing w:after="100" w:afterAutospacing="1" w:line="240" w:lineRule="exact"/>
              <w:jc w:val="center"/>
              <w:rPr>
                <w:bCs/>
                <w:kern w:val="0"/>
                <w:sz w:val="24"/>
                <w:szCs w:val="21"/>
              </w:rPr>
            </w:pPr>
            <w:r w:rsidRPr="003B5B90">
              <w:rPr>
                <w:rFonts w:cs="宋体" w:hint="eastAsia"/>
                <w:bCs/>
                <w:kern w:val="0"/>
                <w:sz w:val="24"/>
                <w:szCs w:val="21"/>
              </w:rPr>
              <w:t>套</w:t>
            </w:r>
          </w:p>
        </w:tc>
        <w:tc>
          <w:tcPr>
            <w:tcW w:w="1116" w:type="dxa"/>
            <w:vAlign w:val="center"/>
          </w:tcPr>
          <w:p w:rsidR="003B5B90" w:rsidRPr="003B5B90" w:rsidRDefault="003B5B90" w:rsidP="00430F0D">
            <w:pPr>
              <w:widowControl/>
              <w:adjustRightInd w:val="0"/>
              <w:snapToGrid w:val="0"/>
              <w:spacing w:after="100" w:afterAutospacing="1" w:line="240" w:lineRule="exact"/>
              <w:jc w:val="center"/>
              <w:rPr>
                <w:rFonts w:cs="宋体"/>
                <w:bCs/>
                <w:kern w:val="0"/>
                <w:sz w:val="24"/>
                <w:szCs w:val="21"/>
              </w:rPr>
            </w:pPr>
            <w:r w:rsidRPr="003B5B90">
              <w:rPr>
                <w:rFonts w:cs="宋体" w:hint="eastAsia"/>
                <w:bCs/>
                <w:kern w:val="0"/>
                <w:sz w:val="24"/>
                <w:szCs w:val="21"/>
              </w:rPr>
              <w:t>内</w:t>
            </w:r>
          </w:p>
        </w:tc>
      </w:tr>
      <w:tr w:rsidR="003B5B90" w:rsidRPr="003B5B90" w:rsidTr="003B5B90">
        <w:trPr>
          <w:trHeight w:val="657"/>
          <w:jc w:val="center"/>
        </w:trPr>
        <w:tc>
          <w:tcPr>
            <w:tcW w:w="1733" w:type="dxa"/>
            <w:vAlign w:val="center"/>
          </w:tcPr>
          <w:p w:rsidR="003B5B90" w:rsidRPr="003B5B90" w:rsidRDefault="003B5B90" w:rsidP="00430F0D">
            <w:pPr>
              <w:widowControl/>
              <w:adjustRightInd w:val="0"/>
              <w:snapToGrid w:val="0"/>
              <w:spacing w:after="100" w:afterAutospacing="1" w:line="240" w:lineRule="exact"/>
              <w:jc w:val="center"/>
              <w:rPr>
                <w:rFonts w:cstheme="minorEastAsia"/>
                <w:kern w:val="0"/>
                <w:sz w:val="24"/>
                <w:szCs w:val="21"/>
                <w:lang w:bidi="ar"/>
              </w:rPr>
            </w:pPr>
            <w:r w:rsidRPr="003B5B90">
              <w:rPr>
                <w:rFonts w:cstheme="minorEastAsia" w:hint="eastAsia"/>
                <w:kern w:val="0"/>
                <w:sz w:val="24"/>
                <w:szCs w:val="21"/>
                <w:lang w:bidi="ar"/>
              </w:rPr>
              <w:t>本地备份服务</w:t>
            </w:r>
          </w:p>
        </w:tc>
        <w:tc>
          <w:tcPr>
            <w:tcW w:w="4841" w:type="dxa"/>
            <w:vAlign w:val="center"/>
          </w:tcPr>
          <w:p w:rsidR="003B5B90" w:rsidRPr="003B5B90" w:rsidRDefault="003B5B90" w:rsidP="00430F0D">
            <w:pPr>
              <w:widowControl/>
              <w:adjustRightInd w:val="0"/>
              <w:snapToGrid w:val="0"/>
              <w:spacing w:after="100" w:afterAutospacing="1" w:line="240" w:lineRule="exact"/>
              <w:jc w:val="center"/>
              <w:rPr>
                <w:rFonts w:cstheme="minorEastAsia"/>
                <w:kern w:val="0"/>
                <w:sz w:val="24"/>
                <w:szCs w:val="21"/>
                <w:lang w:bidi="ar"/>
              </w:rPr>
            </w:pPr>
            <w:r w:rsidRPr="003B5B90">
              <w:rPr>
                <w:rFonts w:cstheme="minorEastAsia" w:hint="eastAsia"/>
                <w:kern w:val="0"/>
                <w:sz w:val="24"/>
                <w:szCs w:val="21"/>
                <w:lang w:bidi="ar"/>
              </w:rPr>
              <w:t>通过备份策略实现本地文件、操作系统、数据库、虚拟化平台、云平台的备份，备份容量：≥</w:t>
            </w:r>
            <w:r w:rsidRPr="003B5B90">
              <w:rPr>
                <w:rFonts w:cstheme="minorEastAsia" w:hint="eastAsia"/>
                <w:kern w:val="0"/>
                <w:sz w:val="24"/>
                <w:szCs w:val="21"/>
                <w:lang w:bidi="ar"/>
              </w:rPr>
              <w:t>2TB</w:t>
            </w:r>
          </w:p>
        </w:tc>
        <w:tc>
          <w:tcPr>
            <w:tcW w:w="886" w:type="dxa"/>
            <w:vAlign w:val="center"/>
          </w:tcPr>
          <w:p w:rsidR="003B5B90" w:rsidRPr="003B5B90" w:rsidRDefault="003B5B90" w:rsidP="00430F0D">
            <w:pPr>
              <w:widowControl/>
              <w:adjustRightInd w:val="0"/>
              <w:snapToGrid w:val="0"/>
              <w:spacing w:after="100" w:afterAutospacing="1" w:line="240" w:lineRule="exact"/>
              <w:jc w:val="center"/>
              <w:rPr>
                <w:rFonts w:cs="宋体"/>
                <w:bCs/>
                <w:kern w:val="0"/>
                <w:sz w:val="24"/>
                <w:szCs w:val="21"/>
              </w:rPr>
            </w:pPr>
            <w:r w:rsidRPr="003B5B90">
              <w:rPr>
                <w:rFonts w:cs="宋体" w:hint="eastAsia"/>
                <w:bCs/>
                <w:kern w:val="0"/>
                <w:sz w:val="24"/>
                <w:szCs w:val="21"/>
              </w:rPr>
              <w:t>1</w:t>
            </w:r>
          </w:p>
        </w:tc>
        <w:tc>
          <w:tcPr>
            <w:tcW w:w="938" w:type="dxa"/>
            <w:vAlign w:val="center"/>
          </w:tcPr>
          <w:p w:rsidR="003B5B90" w:rsidRPr="003B5B90" w:rsidRDefault="003B5B90" w:rsidP="00430F0D">
            <w:pPr>
              <w:widowControl/>
              <w:adjustRightInd w:val="0"/>
              <w:snapToGrid w:val="0"/>
              <w:spacing w:after="100" w:afterAutospacing="1" w:line="240" w:lineRule="exact"/>
              <w:jc w:val="center"/>
              <w:rPr>
                <w:rFonts w:cs="宋体"/>
                <w:bCs/>
                <w:kern w:val="0"/>
                <w:sz w:val="24"/>
                <w:szCs w:val="21"/>
              </w:rPr>
            </w:pPr>
            <w:r w:rsidRPr="003B5B90">
              <w:rPr>
                <w:rFonts w:cs="宋体" w:hint="eastAsia"/>
                <w:bCs/>
                <w:kern w:val="0"/>
                <w:sz w:val="24"/>
                <w:szCs w:val="21"/>
              </w:rPr>
              <w:t>套</w:t>
            </w:r>
          </w:p>
        </w:tc>
        <w:tc>
          <w:tcPr>
            <w:tcW w:w="1116" w:type="dxa"/>
            <w:vAlign w:val="center"/>
          </w:tcPr>
          <w:p w:rsidR="003B5B90" w:rsidRPr="003B5B90" w:rsidRDefault="003B5B90" w:rsidP="00430F0D">
            <w:pPr>
              <w:widowControl/>
              <w:adjustRightInd w:val="0"/>
              <w:snapToGrid w:val="0"/>
              <w:spacing w:after="100" w:afterAutospacing="1" w:line="240" w:lineRule="exact"/>
              <w:jc w:val="center"/>
              <w:rPr>
                <w:rFonts w:cs="宋体"/>
                <w:bCs/>
                <w:kern w:val="0"/>
                <w:sz w:val="24"/>
                <w:szCs w:val="21"/>
              </w:rPr>
            </w:pPr>
            <w:r w:rsidRPr="003B5B90">
              <w:rPr>
                <w:rFonts w:cs="宋体" w:hint="eastAsia"/>
                <w:bCs/>
                <w:kern w:val="0"/>
                <w:sz w:val="24"/>
                <w:szCs w:val="21"/>
              </w:rPr>
              <w:t>外</w:t>
            </w:r>
          </w:p>
        </w:tc>
      </w:tr>
    </w:tbl>
    <w:p w:rsidR="003B5B90" w:rsidRPr="003B5B90" w:rsidRDefault="003B5B90" w:rsidP="003B5B90">
      <w:pPr>
        <w:widowControl/>
        <w:ind w:firstLineChars="200" w:firstLine="446"/>
        <w:jc w:val="left"/>
        <w:rPr>
          <w:sz w:val="24"/>
        </w:rPr>
      </w:pPr>
      <w:r w:rsidRPr="003B5B90">
        <w:rPr>
          <w:rFonts w:hint="eastAsia"/>
          <w:sz w:val="24"/>
        </w:rPr>
        <w:t>（四）交付及扩容要求</w:t>
      </w:r>
    </w:p>
    <w:p w:rsidR="003B5B90" w:rsidRPr="003B5B90" w:rsidRDefault="003B5B90" w:rsidP="003B5B90">
      <w:pPr>
        <w:widowControl/>
        <w:ind w:firstLineChars="200" w:firstLine="446"/>
        <w:jc w:val="left"/>
        <w:rPr>
          <w:sz w:val="24"/>
        </w:rPr>
      </w:pPr>
      <w:r w:rsidRPr="003B5B90">
        <w:rPr>
          <w:rFonts w:hint="eastAsia"/>
          <w:sz w:val="24"/>
        </w:rPr>
        <w:t>★</w:t>
      </w:r>
      <w:r w:rsidRPr="003B5B90">
        <w:rPr>
          <w:rFonts w:hint="eastAsia"/>
          <w:sz w:val="24"/>
        </w:rPr>
        <w:t>1.</w:t>
      </w:r>
      <w:r w:rsidRPr="003B5B90">
        <w:rPr>
          <w:rFonts w:hint="eastAsia"/>
          <w:sz w:val="24"/>
        </w:rPr>
        <w:t>本项目提供云计算服务的平台自合同签订之日起</w:t>
      </w:r>
      <w:r w:rsidRPr="003B5B90">
        <w:rPr>
          <w:rFonts w:hint="eastAsia"/>
          <w:sz w:val="24"/>
        </w:rPr>
        <w:t>5</w:t>
      </w:r>
      <w:r w:rsidRPr="003B5B90">
        <w:rPr>
          <w:rFonts w:hint="eastAsia"/>
          <w:sz w:val="24"/>
        </w:rPr>
        <w:t>个工作日内须具备投入使用条件，需满足与已投入使用的津（金）牌养老服务平台平滑对接，且能够保障系统与各数据共享交互部门的数据接口互联互通，提供承诺函。</w:t>
      </w:r>
    </w:p>
    <w:p w:rsidR="003B5B90" w:rsidRPr="003B5B90" w:rsidRDefault="003B5B90" w:rsidP="003B5B90">
      <w:pPr>
        <w:widowControl/>
        <w:ind w:firstLineChars="200" w:firstLine="446"/>
        <w:jc w:val="left"/>
        <w:rPr>
          <w:sz w:val="24"/>
        </w:rPr>
      </w:pPr>
      <w:r w:rsidRPr="003B5B90">
        <w:rPr>
          <w:rFonts w:hint="eastAsia"/>
          <w:sz w:val="24"/>
        </w:rPr>
        <w:t>★</w:t>
      </w:r>
      <w:r w:rsidRPr="003B5B90">
        <w:rPr>
          <w:rFonts w:hint="eastAsia"/>
          <w:sz w:val="24"/>
        </w:rPr>
        <w:t>2.</w:t>
      </w:r>
      <w:r w:rsidRPr="003B5B90">
        <w:rPr>
          <w:rFonts w:hint="eastAsia"/>
          <w:sz w:val="24"/>
        </w:rPr>
        <w:t>本项目如涉及系统迁移，为保障业务系统的连续性，投标人应承诺自中标之日起，积极与原服务商对接，在</w:t>
      </w:r>
      <w:r w:rsidRPr="003B5B90">
        <w:rPr>
          <w:rFonts w:hint="eastAsia"/>
          <w:sz w:val="24"/>
        </w:rPr>
        <w:t>2</w:t>
      </w:r>
      <w:r w:rsidRPr="003B5B90">
        <w:rPr>
          <w:rFonts w:hint="eastAsia"/>
          <w:sz w:val="24"/>
        </w:rPr>
        <w:t>个自然日内，完成系统迁移平滑过渡，迁移产生的</w:t>
      </w:r>
      <w:r w:rsidRPr="003B5B90">
        <w:rPr>
          <w:rFonts w:hint="eastAsia"/>
          <w:sz w:val="24"/>
        </w:rPr>
        <w:lastRenderedPageBreak/>
        <w:t>所有费用（包括但不限于迁移费用、测试阶段的云资源费用、系统开发商对业务系统的部署、调试费用等），由中标云服务提供商统一承担，提供承诺函。</w:t>
      </w:r>
    </w:p>
    <w:p w:rsidR="003B5B90" w:rsidRPr="003B5B90" w:rsidRDefault="003B5B90" w:rsidP="003B5B90">
      <w:pPr>
        <w:widowControl/>
        <w:ind w:firstLineChars="200" w:firstLine="446"/>
        <w:jc w:val="left"/>
        <w:rPr>
          <w:sz w:val="24"/>
        </w:rPr>
      </w:pPr>
      <w:r w:rsidRPr="003B5B90">
        <w:rPr>
          <w:rFonts w:hint="eastAsia"/>
          <w:sz w:val="24"/>
        </w:rPr>
        <w:t>（五）运维要求</w:t>
      </w:r>
    </w:p>
    <w:p w:rsidR="003B5B90" w:rsidRPr="003B5B90" w:rsidRDefault="003B5B90" w:rsidP="003B5B90">
      <w:pPr>
        <w:widowControl/>
        <w:ind w:firstLineChars="200" w:firstLine="446"/>
        <w:jc w:val="left"/>
        <w:rPr>
          <w:sz w:val="24"/>
        </w:rPr>
      </w:pPr>
      <w:r w:rsidRPr="003B5B90">
        <w:rPr>
          <w:rFonts w:hint="eastAsia"/>
          <w:sz w:val="24"/>
        </w:rPr>
        <w:t>1.</w:t>
      </w:r>
      <w:r w:rsidRPr="003B5B90">
        <w:rPr>
          <w:rFonts w:hint="eastAsia"/>
          <w:sz w:val="24"/>
        </w:rPr>
        <w:t>本项目配置高质量的运维团队，相关人员需具备网络、安全、虚拟化、数据库、操作系统等专业知识和技能。</w:t>
      </w:r>
    </w:p>
    <w:p w:rsidR="003B5B90" w:rsidRPr="003B5B90" w:rsidRDefault="003B5B90" w:rsidP="003B5B90">
      <w:pPr>
        <w:widowControl/>
        <w:ind w:firstLineChars="200" w:firstLine="446"/>
        <w:jc w:val="left"/>
        <w:rPr>
          <w:sz w:val="24"/>
        </w:rPr>
      </w:pPr>
      <w:r w:rsidRPr="003B5B90">
        <w:rPr>
          <w:rFonts w:hint="eastAsia"/>
          <w:sz w:val="24"/>
        </w:rPr>
        <w:t>2.</w:t>
      </w:r>
      <w:r w:rsidRPr="003B5B90">
        <w:rPr>
          <w:rFonts w:hint="eastAsia"/>
          <w:sz w:val="24"/>
        </w:rPr>
        <w:t>在服务期内，开展</w:t>
      </w:r>
      <w:r w:rsidRPr="003B5B90">
        <w:rPr>
          <w:rFonts w:hint="eastAsia"/>
          <w:sz w:val="24"/>
        </w:rPr>
        <w:t>7*24</w:t>
      </w:r>
      <w:r w:rsidRPr="003B5B90">
        <w:rPr>
          <w:rFonts w:hint="eastAsia"/>
          <w:sz w:val="24"/>
        </w:rPr>
        <w:t>小时运维服务，配备具备两年以上云平台维护经验的运维人员，支持电话、网上值班等响应方式。</w:t>
      </w:r>
    </w:p>
    <w:p w:rsidR="003B5B90" w:rsidRPr="003B5B90" w:rsidRDefault="003B5B90" w:rsidP="003B5B90">
      <w:pPr>
        <w:widowControl/>
        <w:ind w:firstLineChars="200" w:firstLine="446"/>
        <w:jc w:val="left"/>
        <w:rPr>
          <w:sz w:val="24"/>
        </w:rPr>
      </w:pPr>
      <w:r w:rsidRPr="003B5B90">
        <w:rPr>
          <w:rFonts w:hint="eastAsia"/>
          <w:sz w:val="24"/>
        </w:rPr>
        <w:t>3.</w:t>
      </w:r>
      <w:r w:rsidRPr="003B5B90">
        <w:rPr>
          <w:rFonts w:hint="eastAsia"/>
          <w:sz w:val="24"/>
        </w:rPr>
        <w:t>运维团队成员的专业构成及技术能力需胜任本项目提出的各项技术服务要求。</w:t>
      </w:r>
    </w:p>
    <w:p w:rsidR="003B5B90" w:rsidRPr="003B5B90" w:rsidRDefault="003B5B90" w:rsidP="003B5B90">
      <w:pPr>
        <w:widowControl/>
        <w:ind w:firstLineChars="200" w:firstLine="446"/>
        <w:jc w:val="left"/>
        <w:rPr>
          <w:sz w:val="24"/>
        </w:rPr>
      </w:pPr>
      <w:r w:rsidRPr="003B5B90">
        <w:rPr>
          <w:rFonts w:hint="eastAsia"/>
          <w:sz w:val="24"/>
        </w:rPr>
        <w:t>4.</w:t>
      </w:r>
      <w:r w:rsidRPr="003B5B90">
        <w:rPr>
          <w:rFonts w:hint="eastAsia"/>
          <w:sz w:val="24"/>
        </w:rPr>
        <w:t>运维项目团队入驻前应签订保密协议，确保不因任何原因导致云资源使用单位资料和信息遭受泄密、破坏等不良影响。</w:t>
      </w:r>
    </w:p>
    <w:p w:rsidR="003B5B90" w:rsidRPr="003B5B90" w:rsidRDefault="003B5B90" w:rsidP="003B5B90">
      <w:pPr>
        <w:widowControl/>
        <w:ind w:firstLineChars="200" w:firstLine="446"/>
        <w:jc w:val="left"/>
        <w:rPr>
          <w:sz w:val="24"/>
        </w:rPr>
      </w:pPr>
      <w:r w:rsidRPr="003B5B90">
        <w:rPr>
          <w:rFonts w:hint="eastAsia"/>
          <w:sz w:val="24"/>
        </w:rPr>
        <w:t>5.</w:t>
      </w:r>
      <w:r w:rsidRPr="003B5B90">
        <w:rPr>
          <w:rFonts w:hint="eastAsia"/>
          <w:sz w:val="24"/>
        </w:rPr>
        <w:t>运维团队需能够保障重要时期的应急监测服务，重大活动期间需确保业务骨干、管理人员按照预案开展现场值守和应急处置辅助。</w:t>
      </w:r>
    </w:p>
    <w:p w:rsidR="003B5B90" w:rsidRPr="003B5B90" w:rsidRDefault="003B5B90" w:rsidP="003B5B90">
      <w:pPr>
        <w:widowControl/>
        <w:ind w:firstLineChars="200" w:firstLine="446"/>
        <w:jc w:val="left"/>
        <w:rPr>
          <w:sz w:val="24"/>
        </w:rPr>
      </w:pPr>
      <w:r w:rsidRPr="003B5B90">
        <w:rPr>
          <w:rFonts w:hint="eastAsia"/>
          <w:sz w:val="24"/>
        </w:rPr>
        <w:t>6.</w:t>
      </w:r>
      <w:r w:rsidRPr="003B5B90">
        <w:rPr>
          <w:rFonts w:hint="eastAsia"/>
          <w:sz w:val="24"/>
        </w:rPr>
        <w:t>为采购人提供技术培训，包括但不限于云服务的使用、配置、管理、运维、故障排查等培训内容。</w:t>
      </w:r>
    </w:p>
    <w:p w:rsidR="003B5B90" w:rsidRPr="003B5B90" w:rsidRDefault="003B5B90" w:rsidP="003B5B90">
      <w:pPr>
        <w:widowControl/>
        <w:ind w:firstLineChars="200" w:firstLine="446"/>
        <w:jc w:val="left"/>
        <w:rPr>
          <w:sz w:val="24"/>
        </w:rPr>
      </w:pPr>
      <w:r w:rsidRPr="003B5B90">
        <w:rPr>
          <w:rFonts w:hint="eastAsia"/>
          <w:sz w:val="24"/>
        </w:rPr>
        <w:t>四、其他要求</w:t>
      </w:r>
    </w:p>
    <w:p w:rsidR="003B5B90" w:rsidRDefault="003B5B90" w:rsidP="003B5B90">
      <w:pPr>
        <w:widowControl/>
        <w:ind w:firstLineChars="200" w:firstLine="446"/>
        <w:jc w:val="left"/>
        <w:rPr>
          <w:sz w:val="24"/>
        </w:rPr>
      </w:pPr>
      <w:r w:rsidRPr="003B5B90">
        <w:rPr>
          <w:rFonts w:hint="eastAsia"/>
          <w:sz w:val="24"/>
        </w:rPr>
        <w:t>★</w:t>
      </w:r>
      <w:r w:rsidRPr="003B5B90">
        <w:rPr>
          <w:rFonts w:hint="eastAsia"/>
          <w:sz w:val="24"/>
        </w:rPr>
        <w:t>1.</w:t>
      </w:r>
      <w:r w:rsidRPr="003B5B90">
        <w:rPr>
          <w:rFonts w:hint="eastAsia"/>
          <w:sz w:val="24"/>
        </w:rPr>
        <w:t>因涉及到业务系统运行连续性保障，津牌养老智慧服务综合平台部署运行须确保与已投入使用的津（金）牌养老服务平台的云主机能够平滑对接，具备至少</w:t>
      </w:r>
      <w:r w:rsidRPr="003B5B90">
        <w:rPr>
          <w:rFonts w:hint="eastAsia"/>
          <w:sz w:val="24"/>
        </w:rPr>
        <w:t>50</w:t>
      </w:r>
      <w:r w:rsidRPr="003B5B90">
        <w:rPr>
          <w:rFonts w:hint="eastAsia"/>
          <w:sz w:val="24"/>
        </w:rPr>
        <w:t>条以上已建网络安全策略（如访问控制、入侵检测、数据加密规则）的部署能力。</w:t>
      </w:r>
    </w:p>
    <w:p w:rsidR="003B5B90" w:rsidRDefault="003B5B90" w:rsidP="003B5B90">
      <w:pPr>
        <w:widowControl/>
        <w:ind w:firstLineChars="200" w:firstLine="446"/>
        <w:jc w:val="left"/>
        <w:rPr>
          <w:sz w:val="24"/>
        </w:rPr>
      </w:pPr>
    </w:p>
    <w:p w:rsidR="003B5B90" w:rsidRDefault="003B5B90" w:rsidP="003B5B90">
      <w:pPr>
        <w:widowControl/>
        <w:ind w:firstLineChars="200" w:firstLine="446"/>
        <w:jc w:val="left"/>
        <w:rPr>
          <w:sz w:val="24"/>
        </w:rPr>
      </w:pPr>
    </w:p>
    <w:p w:rsidR="003B5B90" w:rsidRDefault="003B5B90" w:rsidP="003B5B90">
      <w:pPr>
        <w:widowControl/>
        <w:ind w:firstLineChars="200" w:firstLine="446"/>
        <w:jc w:val="left"/>
        <w:rPr>
          <w:sz w:val="24"/>
        </w:rPr>
      </w:pPr>
    </w:p>
    <w:p w:rsidR="003B5B90" w:rsidRDefault="003B5B90" w:rsidP="003B5B90">
      <w:pPr>
        <w:widowControl/>
        <w:ind w:firstLineChars="200" w:firstLine="446"/>
        <w:jc w:val="left"/>
        <w:rPr>
          <w:sz w:val="24"/>
        </w:rPr>
      </w:pPr>
    </w:p>
    <w:p w:rsidR="003B5B90" w:rsidRPr="00750AB2" w:rsidRDefault="003B5B90" w:rsidP="003B5B90">
      <w:pPr>
        <w:widowControl/>
        <w:ind w:firstLineChars="200" w:firstLine="446"/>
        <w:jc w:val="left"/>
        <w:rPr>
          <w:sz w:val="24"/>
        </w:rPr>
      </w:pPr>
    </w:p>
    <w:p w:rsidR="00C55371" w:rsidRPr="00750AB2" w:rsidRDefault="00C55371">
      <w:pPr>
        <w:widowControl/>
        <w:jc w:val="left"/>
        <w:rPr>
          <w:sz w:val="24"/>
        </w:rPr>
      </w:pPr>
      <w:r w:rsidRPr="00750AB2">
        <w:rPr>
          <w:sz w:val="24"/>
        </w:rPr>
        <w:br w:type="page"/>
      </w:r>
    </w:p>
    <w:p w:rsidR="007E73D8" w:rsidRPr="000F460C" w:rsidRDefault="007E73D8" w:rsidP="007E73D8">
      <w:pPr>
        <w:pStyle w:val="a5"/>
        <w:rPr>
          <w:rFonts w:ascii="Times New Roman" w:hAnsi="Times New Roman"/>
        </w:rPr>
      </w:pPr>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r w:rsidRPr="000F460C">
        <w:rPr>
          <w:rFonts w:ascii="Times New Roman" w:hAnsi="Times New Roman"/>
        </w:rPr>
        <w:t xml:space="preserve">  </w:t>
      </w:r>
      <w:r w:rsidRPr="000F460C">
        <w:rPr>
          <w:rFonts w:ascii="Times New Roman" w:hAnsi="Times New Roman"/>
        </w:rPr>
        <w:t>投标须知</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根据《中华人民共和国政府采购法》、《中华人民共和国政府采购法实施条例》《中华人民共和国招标投标法》等有关法律、法规和规章的规定，本采购项目已具备招标条件。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 xml:space="preserve"> </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sidRPr="00C4698B">
        <w:rPr>
          <w:rFonts w:ascii="Times New Roman" w:eastAsia="宋体" w:hAnsi="Times New Roman" w:cs="Times New Roman"/>
          <w:color w:val="auto"/>
        </w:rPr>
        <w:t>系指</w:t>
      </w:r>
      <w:r w:rsidR="00C4698B" w:rsidRPr="00C4698B">
        <w:rPr>
          <w:rFonts w:ascii="Times New Roman" w:eastAsia="宋体" w:hAnsi="Times New Roman" w:cs="Times New Roman" w:hint="eastAsia"/>
          <w:color w:val="auto"/>
        </w:rPr>
        <w:t>响应招标、参加投标竞争的法人、其他组织或者自然人。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2.3 “</w:t>
      </w:r>
      <w:r w:rsidRPr="000F460C">
        <w:rPr>
          <w:rFonts w:ascii="Times New Roman" w:eastAsia="宋体" w:hAnsi="Times New Roman" w:cs="Times New Roman"/>
          <w:color w:val="auto"/>
        </w:rPr>
        <w:t>服务</w:t>
      </w:r>
      <w:r w:rsidRPr="000F460C">
        <w:rPr>
          <w:rFonts w:ascii="Times New Roman" w:eastAsia="宋体" w:hAnsi="Times New Roman" w:cs="Times New Roman"/>
          <w:color w:val="auto"/>
        </w:rPr>
        <w:t>”</w:t>
      </w:r>
      <w:r w:rsidRPr="000F460C">
        <w:rPr>
          <w:rFonts w:ascii="Times New Roman" w:hAnsi="Times New Roman" w:cs="Times New Roman"/>
          <w:color w:val="auto"/>
          <w:szCs w:val="21"/>
        </w:rPr>
        <w:t>系指招标文件规定的投标人为完成采购项目所需承担的全部义务。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符合《中华人民共和国政府采购法》第二十二条供应商参加政府采购活动应当具备的条件及其他有关法律、法规关于供应商的有关规定，有能力提供招标采购服务的供应商。</w:t>
      </w:r>
    </w:p>
    <w:p w:rsidR="007E73D8" w:rsidRPr="000F460C" w:rsidRDefault="007E73D8" w:rsidP="007E73D8">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4.3 </w:t>
      </w:r>
      <w:r w:rsidRPr="000F460C">
        <w:rPr>
          <w:rFonts w:ascii="Times New Roman" w:eastAsia="宋体" w:hAnsi="Times New Roman" w:cs="Times New Roman"/>
          <w:color w:val="auto"/>
        </w:rPr>
        <w:t>关于联合体投标</w:t>
      </w:r>
    </w:p>
    <w:p w:rsidR="007E73D8" w:rsidRPr="000F460C" w:rsidRDefault="00295883" w:rsidP="007E73D8">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007E73D8" w:rsidRPr="000F460C">
        <w:rPr>
          <w:rFonts w:ascii="Times New Roman" w:eastAsia="宋体" w:hAnsi="Times New Roman" w:cs="Times New Roman"/>
          <w:color w:val="auto"/>
        </w:rPr>
        <w:t>《投标邀请函》接受联合体投标的：</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00ED714D"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sidR="00ED714D">
        <w:rPr>
          <w:rFonts w:ascii="Times New Roman" w:eastAsia="宋体" w:hAnsi="Times New Roman" w:cs="Times New Roman" w:hint="eastAsia"/>
          <w:color w:val="auto"/>
        </w:rPr>
        <w:t>合同</w:t>
      </w:r>
      <w:r w:rsidR="00ED714D">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00721187" w:rsidRPr="007D7E2D">
        <w:rPr>
          <w:rFonts w:ascii="Times New Roman" w:eastAsia="宋体" w:hAnsi="Times New Roman" w:cs="Times New Roman" w:hint="eastAsia"/>
          <w:color w:val="auto"/>
        </w:rPr>
        <w:t>下载招标文件</w:t>
      </w:r>
      <w:r w:rsidR="00721187" w:rsidRPr="007D7E2D">
        <w:rPr>
          <w:rFonts w:ascii="Times New Roman" w:eastAsia="宋体" w:hAnsi="Times New Roman" w:cs="Times New Roman"/>
          <w:color w:val="auto"/>
        </w:rPr>
        <w:t>时，应以联合体协议中确定的主体方名义</w:t>
      </w:r>
      <w:r w:rsidR="00721187" w:rsidRPr="007D7E2D">
        <w:rPr>
          <w:rFonts w:ascii="Times New Roman" w:eastAsia="宋体" w:hAnsi="Times New Roman" w:cs="Times New Roman" w:hint="eastAsia"/>
          <w:color w:val="auto"/>
        </w:rPr>
        <w:t>下载</w:t>
      </w:r>
      <w:r w:rsidR="00721187" w:rsidRPr="007D7E2D">
        <w:rPr>
          <w:rFonts w:ascii="Times New Roman" w:eastAsia="宋体" w:hAnsi="Times New Roman" w:cs="Times New Roman"/>
          <w:color w:val="auto"/>
        </w:rPr>
        <w:t>。</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7E73D8" w:rsidRPr="000F460C" w:rsidRDefault="00B743B8" w:rsidP="007E73D8">
      <w:pPr>
        <w:pStyle w:val="Default"/>
        <w:spacing w:line="360" w:lineRule="auto"/>
        <w:ind w:firstLineChars="200" w:firstLine="446"/>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除联合体外，法定代表人或单位负责人为同一个人或者存在直接控股、管理关系的不同供应商，不得同时参加同一</w:t>
      </w:r>
      <w:r w:rsidR="006A6F48">
        <w:rPr>
          <w:rFonts w:ascii="Times New Roman" w:eastAsia="宋体" w:hAnsi="Times New Roman" w:cs="Times New Roman" w:hint="eastAsia"/>
          <w:color w:val="auto"/>
        </w:rPr>
        <w:t>合同</w:t>
      </w:r>
      <w:r w:rsidR="006A6F48">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w:t>
      </w:r>
      <w:r w:rsidRPr="000F460C">
        <w:rPr>
          <w:rFonts w:ascii="Times New Roman" w:eastAsia="宋体" w:hAnsi="Times New Roman" w:cs="Times New Roman"/>
          <w:color w:val="auto"/>
        </w:rPr>
        <w:lastRenderedPageBreak/>
        <w:t>拒绝。</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5</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关于中小微企业参与</w:t>
      </w:r>
      <w:r>
        <w:rPr>
          <w:rFonts w:ascii="Times New Roman" w:eastAsia="宋体" w:hAnsi="Times New Roman" w:cs="Times New Roman" w:hint="eastAsia"/>
          <w:color w:val="auto"/>
        </w:rPr>
        <w:t>投标</w:t>
      </w:r>
    </w:p>
    <w:p w:rsidR="00E2347A" w:rsidRPr="00D0125A" w:rsidRDefault="00E2347A" w:rsidP="00E2347A">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中小微企业是指符合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。中小微企业参与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sidR="00090318">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D87A82" w:rsidRPr="00C4698B" w:rsidRDefault="00D87A82" w:rsidP="00D87A82">
      <w:pPr>
        <w:pStyle w:val="Default"/>
        <w:spacing w:line="360" w:lineRule="auto"/>
        <w:ind w:firstLineChars="200" w:firstLine="446"/>
        <w:jc w:val="both"/>
        <w:rPr>
          <w:rFonts w:ascii="Times New Roman" w:eastAsia="宋体" w:hAnsi="Times New Roman" w:cs="Times New Roman"/>
          <w:color w:val="auto"/>
        </w:rPr>
      </w:pPr>
      <w:bookmarkStart w:id="11" w:name="OLE_LINK5"/>
      <w:bookmarkStart w:id="12"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bookmarkEnd w:id="11"/>
    <w:bookmarkEnd w:id="12"/>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关于分公司投标</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分公司作为投标人参与本</w:t>
      </w:r>
      <w:r>
        <w:rPr>
          <w:rFonts w:ascii="Times New Roman" w:eastAsia="宋体" w:hAnsi="Times New Roman" w:cs="Times New Roman" w:hint="eastAsia"/>
          <w:color w:val="auto"/>
        </w:rPr>
        <w:t>项目政府采购活动的，应提供具有法人资格的总公司的营业执照副本扫描</w:t>
      </w:r>
      <w:r w:rsidRPr="00C627B1">
        <w:rPr>
          <w:rFonts w:ascii="Times New Roman" w:eastAsia="宋体" w:hAnsi="Times New Roman" w:cs="Times New Roman" w:hint="eastAsia"/>
          <w:color w:val="auto"/>
        </w:rPr>
        <w:t>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关于提供前期服务的供应商</w:t>
      </w:r>
    </w:p>
    <w:p w:rsidR="00B31F81" w:rsidRPr="00C627B1" w:rsidRDefault="00B31F81" w:rsidP="00B31F81">
      <w:pPr>
        <w:pStyle w:val="Default"/>
        <w:spacing w:line="360" w:lineRule="auto"/>
        <w:ind w:firstLineChars="200" w:firstLine="446"/>
        <w:rPr>
          <w:rFonts w:ascii="Times New Roman" w:eastAsia="宋体" w:hAnsi="Times New Roman" w:cs="Times New Roman"/>
          <w:color w:val="auto"/>
        </w:rPr>
      </w:pPr>
      <w:r w:rsidRPr="00C627B1">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 </w:t>
      </w:r>
      <w:r w:rsidRPr="000F460C">
        <w:rPr>
          <w:rFonts w:ascii="Times New Roman" w:eastAsia="宋体" w:hAnsi="Times New Roman" w:cs="Times New Roman"/>
          <w:color w:val="auto"/>
        </w:rPr>
        <w:t>合格的服务</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5.1 </w:t>
      </w:r>
      <w:r w:rsidRPr="000F460C">
        <w:rPr>
          <w:rFonts w:ascii="Times New Roman" w:eastAsia="宋体" w:hAnsi="Times New Roman" w:cs="Times New Roman"/>
          <w:color w:val="auto"/>
        </w:rPr>
        <w:t>投标人所提供的服务应当没有侵犯任何第三方的知识产权、技术秘密等合法权利。</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5.2 </w:t>
      </w:r>
      <w:r w:rsidRPr="000F460C">
        <w:rPr>
          <w:rFonts w:ascii="Times New Roman" w:eastAsia="宋体" w:hAnsi="Times New Roman" w:cs="Times New Roman"/>
          <w:color w:val="auto"/>
        </w:rPr>
        <w:t>投标人提供的服务应当符合招标文件的要求，并且其质量完全符合国家标准、行业标准或地方标准。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5.3</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90408E">
        <w:rPr>
          <w:rFonts w:ascii="Times New Roman" w:eastAsia="宋体" w:hAnsi="Times New Roman" w:cs="Times New Roman"/>
          <w:color w:val="auto"/>
        </w:rPr>
        <w:t>市</w:t>
      </w:r>
      <w:r w:rsidRPr="000F460C">
        <w:rPr>
          <w:rFonts w:ascii="Times New Roman" w:eastAsia="宋体" w:hAnsi="Times New Roman" w:cs="Times New Roman"/>
          <w:color w:val="auto"/>
        </w:rPr>
        <w:t>政府采购网（</w:t>
      </w:r>
      <w:r w:rsidR="0020203B">
        <w:rPr>
          <w:rFonts w:ascii="Times New Roman" w:eastAsia="宋体" w:hAnsi="Times New Roman" w:cs="Times New Roman"/>
          <w:color w:val="auto"/>
        </w:rPr>
        <w:t>http://tjgp.cz.tj.gov.cn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w:t>
      </w:r>
      <w:r w:rsidR="00BD2EB4">
        <w:rPr>
          <w:rFonts w:ascii="Times New Roman" w:eastAsia="宋体" w:hAnsi="Times New Roman" w:cs="Times New Roman"/>
          <w:color w:val="auto"/>
        </w:rPr>
        <w:t>市</w:t>
      </w:r>
      <w:r w:rsidRPr="000F460C">
        <w:rPr>
          <w:rFonts w:ascii="Times New Roman" w:eastAsia="宋体" w:hAnsi="Times New Roman" w:cs="Times New Roman"/>
          <w:color w:val="auto"/>
        </w:rPr>
        <w:t>政府采购中心网（</w:t>
      </w:r>
      <w:r w:rsidR="007000FF">
        <w:rPr>
          <w:rFonts w:ascii="Times New Roman" w:eastAsia="宋体" w:hAnsi="Times New Roman" w:cs="Times New Roman"/>
          <w:color w:val="auto"/>
        </w:rPr>
        <w:t>http://tjgpc.zwfwb.tj.gov.cn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94212E" w:rsidRPr="001B5624" w:rsidRDefault="0094212E" w:rsidP="0094212E">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的通知》（津财采</w:t>
      </w:r>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个工作日内作出答复，但答复的内容不得涉及商业秘密或者依法应当保密的内容。</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lastRenderedPageBreak/>
        <w:t xml:space="preserve">8.3 </w:t>
      </w:r>
      <w:r w:rsidRPr="005F15EF">
        <w:rPr>
          <w:rFonts w:ascii="Times New Roman" w:eastAsia="宋体" w:hAnsi="Times New Roman" w:cs="Times New Roman" w:hint="eastAsia"/>
          <w:color w:val="auto"/>
        </w:rPr>
        <w:t>质疑</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F6E0D" w:rsidRPr="005F15EF" w:rsidRDefault="005F6E0D" w:rsidP="005F15EF">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5F15EF" w:rsidRPr="005F15EF" w:rsidRDefault="005F15EF" w:rsidP="006C7A95">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）质疑函应当符合《政府采购质疑和投诉办法》（财政部令第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号）第十二条的规定，</w:t>
      </w:r>
      <w:r w:rsidR="004025F5" w:rsidRPr="00F67C9A">
        <w:rPr>
          <w:rFonts w:ascii="Times New Roman" w:eastAsia="宋体" w:hAnsi="Times New Roman" w:cs="Times New Roman" w:hint="eastAsia"/>
          <w:color w:val="auto"/>
        </w:rPr>
        <w:t>并按照</w:t>
      </w:r>
      <w:r w:rsidR="004025F5">
        <w:rPr>
          <w:rFonts w:ascii="Times New Roman" w:eastAsia="宋体" w:hAnsi="Times New Roman" w:cs="Times New Roman" w:hint="eastAsia"/>
          <w:color w:val="auto"/>
        </w:rPr>
        <w:t>统一格式</w:t>
      </w:r>
      <w:r w:rsidR="004025F5" w:rsidRPr="00FA05DF">
        <w:rPr>
          <w:rFonts w:ascii="Times New Roman" w:eastAsia="宋体" w:hAnsi="Times New Roman" w:cs="Times New Roman" w:hint="eastAsia"/>
          <w:color w:val="auto"/>
        </w:rPr>
        <w:t>提出</w:t>
      </w:r>
      <w:r w:rsidR="006C7A95" w:rsidRPr="006C7A95">
        <w:rPr>
          <w:rFonts w:ascii="Times New Roman" w:eastAsia="宋体" w:hAnsi="Times New Roman" w:cs="Times New Roman" w:hint="eastAsia"/>
          <w:color w:val="auto"/>
        </w:rPr>
        <w:t>（具体格式可参照天津市政府采购网（</w:t>
      </w:r>
      <w:r w:rsidR="0020203B">
        <w:rPr>
          <w:rFonts w:ascii="Times New Roman" w:eastAsia="宋体" w:hAnsi="Times New Roman" w:cs="Times New Roman" w:hint="eastAsia"/>
          <w:color w:val="auto"/>
        </w:rPr>
        <w:t>http://tjgp.cz.tj.gov.cn</w:t>
      </w:r>
      <w:r w:rsidR="006C7A95"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。质疑函应当明确阐述采购文件、采购过程、采购结果使自己的合法权益受到损害的法律依据、事实依据、相关证明材料及证据来源，以便于有关单位调查、答复和处理。</w:t>
      </w:r>
    </w:p>
    <w:p w:rsidR="005F15EF" w:rsidRPr="005F15EF" w:rsidRDefault="005F15EF" w:rsidP="005F15EF">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006B19B9"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有权将质疑函转发质疑事项各关联方，请其作出解释说明。对捏造事实、滥用维权扰乱采购秩序的恶意质疑者，将上报天津市财政局政府采购处依法处理。</w:t>
      </w:r>
    </w:p>
    <w:p w:rsidR="007E73D8" w:rsidRPr="000F460C" w:rsidRDefault="005F15EF" w:rsidP="005F15EF">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针对询问或质疑的答复内容需要修改采购文件的，其修改内容应当以政府采购网发布的更正公告为准。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10.1</w:t>
      </w:r>
      <w:r w:rsidRPr="000F460C">
        <w:rPr>
          <w:rFonts w:ascii="Times New Roman" w:eastAsia="宋体" w:hAnsi="Times New Roman" w:cs="Times New Roman"/>
          <w:color w:val="auto"/>
        </w:rPr>
        <w:t>招标文件由下述部分组成：</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招标项目需求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w:t>
      </w:r>
      <w:r w:rsidR="00295883" w:rsidRPr="000F460C">
        <w:rPr>
          <w:rFonts w:ascii="Times New Roman" w:eastAsia="宋体" w:hAnsi="Times New Roman" w:cs="Times New Roman"/>
          <w:color w:val="auto"/>
        </w:rPr>
        <w:t>投标须知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295883" w:rsidRPr="00C4698B" w:rsidRDefault="00295883" w:rsidP="00295883">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sidR="00C6143B">
        <w:rPr>
          <w:rFonts w:ascii="Times New Roman" w:eastAsia="宋体" w:hAnsi="Times New Roman" w:cs="Times New Roman" w:hint="eastAsia"/>
          <w:color w:val="auto"/>
        </w:rPr>
        <w:t xml:space="preserve"> </w:t>
      </w:r>
      <w:r w:rsidRPr="00C4698B">
        <w:rPr>
          <w:rFonts w:ascii="Times New Roman" w:eastAsia="宋体" w:hAnsi="Times New Roman" w:cs="Times New Roman" w:hint="eastAsia"/>
          <w:color w:val="auto"/>
        </w:rPr>
        <w:t>加注“★”号条款为实质性条款，不得出现负偏离，发生负偏离即做无效标处理。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招标文件中涉及的参照品牌、型号仅起说明作用，并没有任何限制性，投标人在投标中可以选用其他替代品牌或型号，但这些替代要实质上优于或相当于招标要求。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00721187">
        <w:rPr>
          <w:rFonts w:ascii="Times New Roman" w:eastAsia="宋体" w:hAnsi="Times New Roman" w:cs="Times New Roman"/>
          <w:color w:val="auto"/>
        </w:rPr>
        <w:t>发布，天津市政府采购中心招投标系统将自动发送通知至已</w:t>
      </w:r>
      <w:r w:rsidR="00721187">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答疑会和踏勘现场</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组织踏勘现场的，所有投标人按《投标邀请函》规定的时间、地点参加踏勘现场活动。投标人如不参加，其风险由投标人自行承担，</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在答疑会或踏勘现场中口头介绍的情况，除经</w:t>
      </w:r>
      <w:r w:rsidRPr="000F460C">
        <w:rPr>
          <w:rFonts w:ascii="Times New Roman" w:eastAsia="宋体" w:hAnsi="Times New Roman" w:cs="Times New Roman"/>
          <w:color w:val="auto"/>
        </w:rPr>
        <w:t>“</w:t>
      </w:r>
      <w:r w:rsidR="006A5C81">
        <w:rPr>
          <w:rFonts w:ascii="Times New Roman" w:eastAsia="宋体" w:hAnsi="Times New Roman" w:cs="Times New Roman"/>
          <w:color w:val="auto"/>
        </w:rPr>
        <w:t>天津市政府采购网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sidR="00295883">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核对发现有不一致或供应商无正当理由不按时提供原件的，按有关规定执行。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14. </w:t>
      </w:r>
      <w:r w:rsidRPr="000F460C">
        <w:rPr>
          <w:rFonts w:ascii="Times New Roman" w:eastAsia="宋体" w:hAnsi="Times New Roman" w:cs="Times New Roman"/>
          <w:color w:val="auto"/>
        </w:rPr>
        <w:t>投标语言及计量单位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除在招标文件中另有规定，投标文件所使用的计量单位均应使用中华人民共和国法定计量单位。</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投标人可对本招标文件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招标项目要求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所列的所有服务进行投标，也可只对其中一包或几包的服务投标；若无特殊说明，每一包的内容不得分项投标，原则上按照整包确定中标供应商。</w:t>
      </w:r>
    </w:p>
    <w:p w:rsidR="00C4698B" w:rsidRPr="00C4698B" w:rsidRDefault="00C4698B"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如投标多个包的，要求按包分别独立制作投标文件。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sidR="00C4698B">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顺序编制页码。</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sidR="00295883">
        <w:rPr>
          <w:rFonts w:ascii="Times New Roman" w:eastAsia="宋体" w:hAnsi="Times New Roman" w:cs="Times New Roman"/>
          <w:color w:val="auto"/>
        </w:rPr>
        <w:t>采购人、采购代</w:t>
      </w:r>
      <w:r w:rsidR="00295883">
        <w:rPr>
          <w:rFonts w:ascii="Times New Roman" w:eastAsia="宋体" w:hAnsi="Times New Roman" w:cs="Times New Roman"/>
          <w:color w:val="auto"/>
        </w:rPr>
        <w:lastRenderedPageBreak/>
        <w:t>理机构</w:t>
      </w:r>
      <w:r w:rsidRPr="000F460C">
        <w:rPr>
          <w:rFonts w:ascii="Times New Roman" w:eastAsia="宋体" w:hAnsi="Times New Roman" w:cs="Times New Roman"/>
          <w:color w:val="auto"/>
        </w:rPr>
        <w:t>均将予以拒绝。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00D91E56">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其内容应包括但不限于人力、物力等资源的投入以及服务内容、方式、手段、措施、质量保证及建议等。</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 </w:t>
      </w:r>
      <w:r w:rsidRPr="000F460C">
        <w:rPr>
          <w:rFonts w:ascii="Times New Roman" w:eastAsia="宋体" w:hAnsi="Times New Roman" w:cs="Times New Roman"/>
          <w:color w:val="auto"/>
        </w:rPr>
        <w:t>投标保证金</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按照《招标项目要求》要求执行。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00C4698B"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21.1 </w:t>
      </w:r>
      <w:r w:rsidRPr="000F460C">
        <w:rPr>
          <w:rFonts w:ascii="Times New Roman" w:eastAsia="宋体" w:hAnsi="Times New Roman"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sidR="00C476FB">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21.3 </w:t>
      </w:r>
      <w:r w:rsidRPr="000F460C">
        <w:rPr>
          <w:rFonts w:ascii="Times New Roman" w:eastAsia="宋体" w:hAnsi="Times New Roman" w:cs="Times New Roman"/>
          <w:color w:val="auto"/>
        </w:rPr>
        <w:t>若有修改须于规定时间内重新提交电子投标文件。投标文件因模糊不清或表达不清所引起的后果由投标人自负。</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sidR="00C476FB">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sidR="00FD5956">
        <w:rPr>
          <w:rFonts w:ascii="Times New Roman" w:eastAsia="宋体" w:hAnsi="Times New Roman" w:cs="Times New Roman"/>
          <w:color w:val="auto"/>
        </w:rPr>
        <w:t>天津数字认证有限公司</w:t>
      </w:r>
      <w:r w:rsidR="006E651E">
        <w:rPr>
          <w:rFonts w:ascii="Times New Roman" w:eastAsia="宋体" w:hAnsi="Times New Roman" w:cs="Times New Roman"/>
          <w:color w:val="auto"/>
        </w:rPr>
        <w:t>发出的</w:t>
      </w:r>
      <w:r w:rsidR="006E651E">
        <w:rPr>
          <w:rFonts w:ascii="Times New Roman" w:eastAsia="宋体" w:hAnsi="Times New Roman" w:cs="Times New Roman"/>
          <w:color w:val="auto"/>
        </w:rPr>
        <w:t>CA</w:t>
      </w:r>
      <w:r w:rsidR="006E651E">
        <w:rPr>
          <w:rFonts w:ascii="Times New Roman" w:eastAsia="宋体" w:hAnsi="Times New Roman" w:cs="Times New Roman"/>
          <w:color w:val="auto"/>
        </w:rPr>
        <w:t>数字证书（</w:t>
      </w:r>
      <w:r w:rsidR="00D14A9D">
        <w:rPr>
          <w:rFonts w:ascii="Times New Roman" w:eastAsia="宋体" w:hAnsi="Times New Roman" w:cs="Times New Roman"/>
          <w:color w:val="auto"/>
        </w:rPr>
        <w:t>原天津市电子认证中心发出尚在有效期内的</w:t>
      </w:r>
      <w:r w:rsidR="00D14A9D">
        <w:rPr>
          <w:rFonts w:ascii="Times New Roman" w:eastAsia="宋体" w:hAnsi="Times New Roman" w:cs="Times New Roman"/>
          <w:color w:val="auto"/>
        </w:rPr>
        <w:t>CA</w:t>
      </w:r>
      <w:r w:rsidR="00D14A9D">
        <w:rPr>
          <w:rFonts w:ascii="Times New Roman" w:eastAsia="宋体" w:hAnsi="Times New Roman" w:cs="Times New Roman"/>
          <w:color w:val="auto"/>
        </w:rPr>
        <w:t>数字证书仍可使用</w:t>
      </w:r>
      <w:r w:rsidR="006E651E">
        <w:rPr>
          <w:rFonts w:ascii="Times New Roman" w:eastAsia="宋体" w:hAnsi="Times New Roman" w:cs="Times New Roman"/>
          <w:color w:val="auto"/>
        </w:rPr>
        <w:t>）</w:t>
      </w:r>
      <w:r w:rsidR="009C602F">
        <w:rPr>
          <w:rFonts w:ascii="Times New Roman" w:eastAsia="宋体" w:hAnsi="Times New Roman" w:cs="Times New Roman"/>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sidR="00C476FB">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sidR="00D51C7E">
        <w:rPr>
          <w:rFonts w:ascii="Times New Roman" w:eastAsia="宋体" w:hAnsi="Times New Roman" w:cs="Times New Roman" w:hint="eastAsia"/>
          <w:color w:val="auto"/>
        </w:rPr>
        <w:t>河东区红星路</w:t>
      </w:r>
      <w:r w:rsidR="00D51C7E">
        <w:rPr>
          <w:rFonts w:ascii="Times New Roman" w:eastAsia="宋体" w:hAnsi="Times New Roman" w:cs="Times New Roman" w:hint="eastAsia"/>
          <w:color w:val="auto"/>
        </w:rPr>
        <w:t>79</w:t>
      </w:r>
      <w:r w:rsidR="00D51C7E">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C4698B" w:rsidRPr="00C4698B" w:rsidRDefault="00C4698B" w:rsidP="00C4698B">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3C6E34" w:rsidRPr="00C4698B" w:rsidRDefault="003C6E34" w:rsidP="003C6E34">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p>
    <w:p w:rsidR="003C6E34"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3C6E34"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lastRenderedPageBreak/>
        <w:t>特别提醒：</w:t>
      </w:r>
    </w:p>
    <w:p w:rsidR="00C4698B" w:rsidRPr="0038382B" w:rsidRDefault="003C6E34" w:rsidP="003C6E34">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sidR="00C476FB">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00B601DA" w:rsidRPr="00B601DA">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sidR="00B601DA" w:rsidRPr="00B601DA">
        <w:rPr>
          <w:rFonts w:ascii="Times New Roman" w:eastAsia="宋体" w:hAnsi="Times New Roman" w:cs="Times New Roman" w:hint="eastAsia"/>
          <w:color w:val="auto"/>
        </w:rPr>
        <w:t>word</w:t>
      </w:r>
      <w:r w:rsidR="00B601DA"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C4698B" w:rsidRPr="0038382B" w:rsidRDefault="00C4698B" w:rsidP="00C4698B">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C4698B" w:rsidRPr="0038382B" w:rsidRDefault="00C4698B" w:rsidP="00C4698B">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sidR="00C476FB">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sidR="00707DB6">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7E73D8" w:rsidRPr="00C4698B" w:rsidRDefault="007E73D8" w:rsidP="007E73D8">
      <w:pPr>
        <w:pStyle w:val="Default"/>
        <w:spacing w:line="360" w:lineRule="auto"/>
        <w:ind w:firstLineChars="200" w:firstLine="446"/>
        <w:jc w:val="both"/>
        <w:rPr>
          <w:rFonts w:ascii="Times New Roman" w:eastAsia="宋体" w:hAnsi="Times New Roman" w:cs="Times New Roman"/>
          <w:color w:val="auto"/>
        </w:rPr>
      </w:pP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B91501" w:rsidRPr="00C627B1" w:rsidRDefault="00B91501" w:rsidP="00B91501">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C4698B" w:rsidRPr="00C627B1" w:rsidRDefault="00C4698B" w:rsidP="00C4698B">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A010CA">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7E73D8"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人以上单数，其中评审专家不得少于成员总数的三分之二。</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C4698B" w:rsidRPr="00C4698B" w:rsidRDefault="00C4698B" w:rsidP="00C4698B">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lastRenderedPageBreak/>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sidR="006A6F48">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D04F5A" w:rsidRPr="00B25D17" w:rsidRDefault="00D04F5A" w:rsidP="00D04F5A">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B91501" w:rsidRPr="000F4D4E" w:rsidRDefault="00B91501" w:rsidP="00B91501">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lastRenderedPageBreak/>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sidR="00B91501">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sidR="00C476FB">
        <w:rPr>
          <w:rFonts w:ascii="Times New Roman" w:eastAsia="宋体" w:hAnsi="Times New Roman" w:cs="Times New Roman" w:hint="eastAsia"/>
          <w:color w:val="auto"/>
        </w:rPr>
        <w:t>电子</w:t>
      </w:r>
      <w:r w:rsidR="00C476FB">
        <w:rPr>
          <w:rFonts w:ascii="Times New Roman" w:eastAsia="宋体" w:hAnsi="Times New Roman" w:cs="Times New Roman"/>
          <w:color w:val="auto"/>
        </w:rPr>
        <w:t>文件</w:t>
      </w:r>
      <w:r w:rsidR="00C476FB">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加盖电子签章后上传至天津市政府采购中心招投标系统。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7E73D8" w:rsidRPr="000F460C"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B91501" w:rsidRPr="000F4D4E" w:rsidRDefault="00B91501" w:rsidP="00B91501">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w:t>
      </w:r>
      <w:r w:rsidRPr="000F4D4E">
        <w:rPr>
          <w:rFonts w:ascii="Times New Roman" w:hAnsi="Times New Roman" w:cs="Times New Roman"/>
          <w:color w:val="auto"/>
        </w:rPr>
        <w:lastRenderedPageBreak/>
        <w:t>理机构沟通并作书面记录。采购人或者采购代理机构确认后，应当修改招标文件，重新组织采购活动。</w:t>
      </w:r>
    </w:p>
    <w:p w:rsidR="007E73D8" w:rsidRPr="000F4D4E"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00B91501"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9A3F39" w:rsidRPr="000F4D4E" w:rsidRDefault="009A3F39" w:rsidP="009A3F39">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sidR="00AA760B" w:rsidRPr="000F460C">
        <w:rPr>
          <w:rFonts w:ascii="Times New Roman" w:eastAsia="宋体" w:hAnsi="Times New Roman" w:cs="Times New Roman"/>
          <w:color w:val="auto"/>
        </w:rPr>
        <w:t>采购人</w:t>
      </w:r>
      <w:r w:rsidR="00AA760B">
        <w:rPr>
          <w:rFonts w:ascii="Times New Roman" w:eastAsia="宋体" w:hAnsi="Times New Roman" w:cs="Times New Roman" w:hint="eastAsia"/>
          <w:color w:val="auto"/>
        </w:rPr>
        <w:t>或评标委员会经采购人授权后</w:t>
      </w:r>
      <w:r w:rsidR="00AA760B" w:rsidRPr="000F460C">
        <w:rPr>
          <w:rFonts w:ascii="Times New Roman" w:eastAsia="宋体" w:hAnsi="Times New Roman" w:cs="Times New Roman"/>
          <w:color w:val="auto"/>
        </w:rPr>
        <w:t>按中标候选供应商顺序确定中标供应商。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lastRenderedPageBreak/>
        <w:t>（</w:t>
      </w:r>
      <w:r w:rsidRPr="000F4D4E">
        <w:rPr>
          <w:rFonts w:ascii="Times New Roman" w:eastAsia="宋体" w:hAnsi="Times New Roman" w:cs="Times New Roman"/>
          <w:color w:val="auto"/>
        </w:rPr>
        <w:t>5</w:t>
      </w:r>
      <w:r w:rsidRPr="000F4D4E">
        <w:rPr>
          <w:rFonts w:ascii="Times New Roman" w:eastAsia="宋体" w:hAnsi="Times New Roman" w:cs="Times New Roman"/>
          <w:color w:val="auto"/>
        </w:rPr>
        <w:t>）根据《政府采购货物和服务招标投标管理办法》（</w:t>
      </w:r>
      <w:r w:rsidR="009A3F39"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009A3F39"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7E73D8" w:rsidRDefault="007E73D8" w:rsidP="007E73D8">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7E73D8" w:rsidRPr="000F460C" w:rsidRDefault="007E73D8" w:rsidP="007E73D8">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33.1 </w:t>
      </w:r>
      <w:r w:rsidRPr="000F460C">
        <w:rPr>
          <w:rFonts w:ascii="Times New Roman" w:eastAsia="宋体" w:hAnsi="Times New Roman" w:cs="Times New Roman"/>
          <w:color w:val="auto"/>
        </w:rPr>
        <w:t>采购人可以事先授权评标委员会直接确定中标供应商。</w:t>
      </w:r>
    </w:p>
    <w:p w:rsidR="007E73D8" w:rsidRPr="000F460C" w:rsidRDefault="007E73D8" w:rsidP="007E73D8">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0F4D4E" w:rsidRDefault="000F4D4E" w:rsidP="000F4D4E">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30095B">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F4D4E">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lastRenderedPageBreak/>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00F82D25"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sidR="00F82D25">
        <w:rPr>
          <w:rFonts w:ascii="Times New Roman" w:eastAsia="宋体" w:hAnsi="Times New Roman" w:cs="Times New Roman" w:hint="eastAsia"/>
          <w:color w:val="auto"/>
        </w:rPr>
        <w:t>“</w:t>
      </w:r>
      <w:r>
        <w:rPr>
          <w:rFonts w:ascii="Times New Roman" w:eastAsia="宋体" w:hAnsi="Times New Roman" w:cs="Times New Roman" w:hint="eastAsia"/>
          <w:color w:val="auto"/>
        </w:rPr>
        <w:t>供应商系统</w:t>
      </w:r>
      <w:r w:rsidR="00F82D25">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的“查看排序和得分”中获取未中标人本人的评审得分与排序。</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0F4D4E" w:rsidRPr="00CB40AA" w:rsidRDefault="000F4D4E" w:rsidP="000F4D4E">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sidR="00FD5956">
        <w:rPr>
          <w:rFonts w:ascii="Times New Roman" w:eastAsia="宋体" w:hAnsi="Times New Roman" w:cs="Times New Roman" w:hint="eastAsia"/>
          <w:color w:val="auto"/>
        </w:rPr>
        <w:t>天津数字认证有限公司</w:t>
      </w:r>
      <w:r w:rsidR="006E651E">
        <w:rPr>
          <w:rFonts w:ascii="Times New Roman" w:eastAsia="宋体" w:hAnsi="Times New Roman" w:cs="Times New Roman" w:hint="eastAsia"/>
          <w:color w:val="auto"/>
        </w:rPr>
        <w:t>发出的</w:t>
      </w:r>
      <w:r w:rsidR="006E651E">
        <w:rPr>
          <w:rFonts w:ascii="Times New Roman" w:eastAsia="宋体" w:hAnsi="Times New Roman" w:cs="Times New Roman" w:hint="eastAsia"/>
          <w:color w:val="auto"/>
        </w:rPr>
        <w:t>CA</w:t>
      </w:r>
      <w:r w:rsidR="006E651E">
        <w:rPr>
          <w:rFonts w:ascii="Times New Roman" w:eastAsia="宋体" w:hAnsi="Times New Roman" w:cs="Times New Roman" w:hint="eastAsia"/>
          <w:color w:val="auto"/>
        </w:rPr>
        <w:t>数字证书（</w:t>
      </w:r>
      <w:r w:rsidR="00D14A9D">
        <w:rPr>
          <w:rFonts w:ascii="Times New Roman" w:eastAsia="宋体" w:hAnsi="Times New Roman" w:cs="Times New Roman" w:hint="eastAsia"/>
          <w:color w:val="auto"/>
        </w:rPr>
        <w:t>原天津市电子认证中心发出尚在有效期内的</w:t>
      </w:r>
      <w:r w:rsidR="00D14A9D">
        <w:rPr>
          <w:rFonts w:ascii="Times New Roman" w:eastAsia="宋体" w:hAnsi="Times New Roman" w:cs="Times New Roman" w:hint="eastAsia"/>
          <w:color w:val="auto"/>
        </w:rPr>
        <w:t>CA</w:t>
      </w:r>
      <w:r w:rsidR="00D14A9D">
        <w:rPr>
          <w:rFonts w:ascii="Times New Roman" w:eastAsia="宋体" w:hAnsi="Times New Roman" w:cs="Times New Roman" w:hint="eastAsia"/>
          <w:color w:val="auto"/>
        </w:rPr>
        <w:t>数字证书仍可使用</w:t>
      </w:r>
      <w:r w:rsidR="006E651E">
        <w:rPr>
          <w:rFonts w:ascii="Times New Roman" w:eastAsia="宋体" w:hAnsi="Times New Roman" w:cs="Times New Roman" w:hint="eastAsia"/>
          <w:color w:val="auto"/>
        </w:rPr>
        <w:t>）</w:t>
      </w:r>
      <w:r w:rsidR="009C602F">
        <w:rPr>
          <w:rFonts w:ascii="Times New Roman" w:eastAsia="宋体" w:hAnsi="Times New Roman" w:cs="Times New Roman" w:hint="eastAsia"/>
          <w:color w:val="auto"/>
        </w:rPr>
        <w:t>登录</w:t>
      </w:r>
      <w:r w:rsidRPr="00063218">
        <w:rPr>
          <w:rFonts w:ascii="Times New Roman" w:eastAsia="宋体" w:hAnsi="Times New Roman" w:cs="Times New Roman" w:hint="eastAsia"/>
          <w:color w:val="auto"/>
        </w:rPr>
        <w:t>天津市政府采购中心网（网址：</w:t>
      </w:r>
      <w:r w:rsidR="007000FF">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”网上招投标”</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“供应商登录”</w:t>
      </w:r>
      <w:r w:rsidR="00F01A41">
        <w:rPr>
          <w:rFonts w:ascii="Times New Roman" w:eastAsia="宋体" w:hAnsi="Times New Roman" w:cs="Times New Roman" w:hint="eastAsia"/>
          <w:color w:val="auto"/>
        </w:rPr>
        <w:t>-</w:t>
      </w:r>
      <w:r w:rsidR="00F01A41">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0F4D4E" w:rsidRPr="00C627B1" w:rsidRDefault="00566A4F" w:rsidP="000F4D4E">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t xml:space="preserve">37.1 </w:t>
      </w:r>
      <w:r w:rsidRPr="00CB70B9">
        <w:rPr>
          <w:rFonts w:ascii="Times New Roman" w:eastAsia="宋体" w:hAnsi="Times New Roman" w:cs="Times New Roman" w:hint="eastAsia"/>
          <w:color w:val="auto"/>
        </w:rPr>
        <w:t>若《招标项目要求》规定须提交履约保证金的，中标供应商须按照规定要求提交履约保证金。</w:t>
      </w:r>
    </w:p>
    <w:p w:rsidR="000F4D4E" w:rsidRPr="00C627B1" w:rsidRDefault="000F4D4E" w:rsidP="000F4D4E">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中标供应商未能按合同规定履行其义务，采购人有权没收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0F4D4E" w:rsidRPr="000F4D4E" w:rsidRDefault="000F4D4E" w:rsidP="000F4D4E">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r w:rsidRPr="00750AB2">
        <w:rPr>
          <w:rFonts w:ascii="Times New Roman" w:hAnsi="Times New Roman"/>
        </w:rPr>
        <w:lastRenderedPageBreak/>
        <w:t>第四部分</w:t>
      </w:r>
      <w:r w:rsidRPr="00750AB2">
        <w:rPr>
          <w:rFonts w:ascii="Times New Roman" w:hAnsi="Times New Roman"/>
        </w:rPr>
        <w:t xml:space="preserve">  </w:t>
      </w:r>
      <w:r w:rsidRPr="00750AB2">
        <w:rPr>
          <w:rFonts w:ascii="Times New Roman" w:hAnsi="Times New Roman"/>
        </w:rPr>
        <w:t>合同条款</w:t>
      </w:r>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44A11" w:rsidRDefault="00444A11" w:rsidP="00444A11">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44A11" w:rsidRPr="00B04DAB" w:rsidRDefault="00444A11" w:rsidP="00444A11">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四、</w:t>
      </w:r>
      <w:r w:rsidR="00804A39">
        <w:rPr>
          <w:rFonts w:hint="eastAsia"/>
          <w:sz w:val="24"/>
          <w:szCs w:val="24"/>
        </w:rPr>
        <w:t>服务</w:t>
      </w:r>
      <w:r w:rsidRPr="00750AB2">
        <w:rPr>
          <w:sz w:val="24"/>
          <w:szCs w:val="24"/>
        </w:rPr>
        <w:t>时间、地点、方式：见附件。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五、供方应随</w:t>
      </w:r>
      <w:r w:rsidR="00804A39">
        <w:rPr>
          <w:rFonts w:hint="eastAsia"/>
          <w:sz w:val="24"/>
          <w:szCs w:val="24"/>
        </w:rPr>
        <w:t>服务</w:t>
      </w:r>
      <w:r w:rsidRPr="00750AB2">
        <w:rPr>
          <w:sz w:val="24"/>
          <w:szCs w:val="24"/>
        </w:rPr>
        <w:t>向需方交付的相关资料。如果所提交文件是外文的，供方有义务为需方提供中文或译成中文文件。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852DD8">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852DD8">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6142F" w:rsidP="00852DD8">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04A39" w:rsidP="00852DD8">
      <w:pPr>
        <w:pStyle w:val="20"/>
        <w:spacing w:line="520" w:lineRule="exact"/>
        <w:ind w:leftChars="-50" w:left="-97" w:firstLineChars="200" w:firstLine="446"/>
        <w:rPr>
          <w:sz w:val="24"/>
          <w:szCs w:val="24"/>
        </w:rPr>
      </w:pPr>
      <w:r>
        <w:rPr>
          <w:rFonts w:hint="eastAsia"/>
          <w:sz w:val="24"/>
          <w:szCs w:val="24"/>
        </w:rPr>
        <w:lastRenderedPageBreak/>
        <w:t>八</w:t>
      </w:r>
      <w:r w:rsidR="00852DD8" w:rsidRPr="00750AB2">
        <w:rPr>
          <w:sz w:val="24"/>
          <w:szCs w:val="24"/>
        </w:rPr>
        <w:t>、有关涉及本合同供方向天津市政府采购中心所提交的投标文件及有关澄清资料和服务承诺均视为本合同不可分割的部分，对供方具有约束力。</w:t>
      </w:r>
    </w:p>
    <w:p w:rsidR="00852DD8" w:rsidRPr="00750AB2" w:rsidRDefault="0068581C" w:rsidP="0068581C">
      <w:pPr>
        <w:tabs>
          <w:tab w:val="left" w:pos="0"/>
          <w:tab w:val="left" w:pos="315"/>
        </w:tabs>
        <w:spacing w:line="520" w:lineRule="exact"/>
        <w:ind w:firstLineChars="200" w:firstLine="446"/>
        <w:rPr>
          <w:sz w:val="24"/>
          <w:szCs w:val="24"/>
        </w:rPr>
      </w:pPr>
      <w:r>
        <w:rPr>
          <w:rFonts w:hint="eastAsia"/>
          <w:sz w:val="24"/>
          <w:szCs w:val="24"/>
        </w:rPr>
        <w:t>九</w:t>
      </w:r>
      <w:r w:rsidR="00852DD8" w:rsidRPr="00750AB2">
        <w:rPr>
          <w:sz w:val="24"/>
          <w:szCs w:val="24"/>
        </w:rPr>
        <w:t>、本合同一式</w:t>
      </w:r>
      <w:r w:rsidR="00852DD8" w:rsidRPr="00750AB2">
        <w:rPr>
          <w:sz w:val="24"/>
          <w:szCs w:val="24"/>
        </w:rPr>
        <w:t xml:space="preserve">   </w:t>
      </w:r>
      <w:r w:rsidR="00852DD8" w:rsidRPr="00750AB2">
        <w:rPr>
          <w:sz w:val="24"/>
          <w:szCs w:val="24"/>
        </w:rPr>
        <w:t>份，需方留存</w:t>
      </w:r>
      <w:r w:rsidR="00852DD8" w:rsidRPr="00750AB2">
        <w:rPr>
          <w:sz w:val="24"/>
          <w:szCs w:val="24"/>
        </w:rPr>
        <w:t xml:space="preserve">   </w:t>
      </w:r>
      <w:r w:rsidR="00852DD8" w:rsidRPr="00750AB2">
        <w:rPr>
          <w:sz w:val="24"/>
          <w:szCs w:val="24"/>
        </w:rPr>
        <w:t>份，供方留存</w:t>
      </w:r>
      <w:r w:rsidR="00852DD8" w:rsidRPr="00750AB2">
        <w:rPr>
          <w:sz w:val="24"/>
          <w:szCs w:val="24"/>
        </w:rPr>
        <w:t xml:space="preserve">   </w:t>
      </w:r>
      <w:r w:rsidR="00852DD8"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lastRenderedPageBreak/>
        <w:t>合同特殊条款</w:t>
      </w:r>
    </w:p>
    <w:p w:rsidR="0098544D" w:rsidRPr="00750AB2" w:rsidRDefault="0098544D" w:rsidP="0098544D">
      <w:pPr>
        <w:tabs>
          <w:tab w:val="left" w:pos="360"/>
        </w:tabs>
        <w:spacing w:line="520" w:lineRule="exact"/>
        <w:ind w:firstLineChars="171" w:firstLine="382"/>
        <w:rPr>
          <w:color w:val="000000"/>
          <w:sz w:val="24"/>
          <w:szCs w:val="24"/>
        </w:rPr>
      </w:pP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sidR="00804A39">
        <w:rPr>
          <w:rFonts w:hint="eastAsia"/>
          <w:color w:val="000000"/>
          <w:sz w:val="24"/>
          <w:szCs w:val="24"/>
        </w:rPr>
        <w:t>供方</w:t>
      </w:r>
      <w:r w:rsidRPr="00750AB2">
        <w:rPr>
          <w:color w:val="000000"/>
          <w:sz w:val="24"/>
          <w:szCs w:val="24"/>
        </w:rPr>
        <w:t>和需方根据项目的具体情况协商拟订。</w:t>
      </w:r>
    </w:p>
    <w:p w:rsidR="004F55DE" w:rsidRPr="00750AB2" w:rsidRDefault="004F55DE" w:rsidP="007A5AEB">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r w:rsidRPr="00750AB2">
        <w:rPr>
          <w:rFonts w:ascii="Times New Roman" w:hAnsi="Times New Roman"/>
        </w:rPr>
        <w:lastRenderedPageBreak/>
        <w:t>第五部分</w:t>
      </w:r>
      <w:r w:rsidRPr="00750AB2">
        <w:rPr>
          <w:rFonts w:ascii="Times New Roman" w:hAnsi="Times New Roman"/>
        </w:rPr>
        <w:t xml:space="preserve">  </w:t>
      </w:r>
      <w:r w:rsidRPr="00750AB2">
        <w:rPr>
          <w:rFonts w:ascii="Times New Roman" w:hAnsi="Times New Roman"/>
        </w:rPr>
        <w:t>投标文件格式</w:t>
      </w:r>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261AC6CA" wp14:editId="6C48FA0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lastRenderedPageBreak/>
        <w:t>附件</w:t>
      </w:r>
      <w:r w:rsidRPr="00CF67CD">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5D792B">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5D792B">
      <w:pPr>
        <w:spacing w:line="360" w:lineRule="auto"/>
        <w:ind w:firstLineChars="200" w:firstLine="446"/>
        <w:rPr>
          <w:sz w:val="24"/>
        </w:rPr>
      </w:pPr>
      <w:r w:rsidRPr="00750AB2">
        <w:rPr>
          <w:sz w:val="24"/>
        </w:rPr>
        <w:t>据此函，签字代表宣布同意如下：</w:t>
      </w:r>
    </w:p>
    <w:p w:rsidR="008C4E8A" w:rsidRPr="00750AB2" w:rsidRDefault="008C4E8A" w:rsidP="008C4E8A">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p w:rsidR="008C4E8A" w:rsidRPr="00750AB2" w:rsidRDefault="008C4E8A" w:rsidP="008C4E8A">
      <w:pPr>
        <w:spacing w:line="360" w:lineRule="auto"/>
        <w:ind w:firstLineChars="200" w:firstLine="446"/>
        <w:rPr>
          <w:sz w:val="24"/>
        </w:rPr>
      </w:pPr>
      <w:r w:rsidRPr="00750AB2">
        <w:rPr>
          <w:sz w:val="24"/>
        </w:rPr>
        <w:t>第一包，￥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8C4E8A" w:rsidRPr="00750AB2" w:rsidRDefault="008C4E8A" w:rsidP="008C4E8A">
      <w:pPr>
        <w:spacing w:line="360" w:lineRule="auto"/>
        <w:ind w:firstLineChars="200" w:firstLine="446"/>
        <w:rPr>
          <w:sz w:val="24"/>
        </w:rPr>
      </w:pPr>
      <w:r w:rsidRPr="00750AB2">
        <w:rPr>
          <w:sz w:val="24"/>
        </w:rPr>
        <w:t>第二包，￥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79363C" w:rsidRPr="00750AB2" w:rsidRDefault="0079363C" w:rsidP="005D792B">
      <w:pPr>
        <w:spacing w:line="360" w:lineRule="auto"/>
        <w:ind w:firstLineChars="200" w:firstLine="446"/>
        <w:rPr>
          <w:sz w:val="24"/>
        </w:rPr>
      </w:pPr>
      <w:r w:rsidRPr="00750AB2">
        <w:rPr>
          <w:sz w:val="24"/>
        </w:rPr>
        <w:t>……</w:t>
      </w:r>
    </w:p>
    <w:p w:rsidR="0079363C" w:rsidRPr="00750AB2" w:rsidRDefault="0079363C" w:rsidP="005D792B">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5D792B">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5D792B">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5D792B">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并声明投标文件及所提供的一切资料均真实</w:t>
      </w:r>
      <w:r w:rsidR="00CB1696" w:rsidRPr="00750AB2">
        <w:rPr>
          <w:sz w:val="24"/>
        </w:rPr>
        <w:t>有效。由于我公司提供资料不实而造成的责任和后果由我公司自行承担。</w:t>
      </w:r>
    </w:p>
    <w:p w:rsidR="00136F51" w:rsidRPr="00750AB2" w:rsidRDefault="00136F51" w:rsidP="00136F5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136F5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我公司完全响应本次招投标通过网上</w:t>
      </w:r>
      <w:r w:rsidR="00E26969" w:rsidRPr="00750AB2">
        <w:rPr>
          <w:sz w:val="24"/>
        </w:rPr>
        <w:t>应答</w:t>
      </w:r>
      <w:r w:rsidRPr="00750AB2">
        <w:rPr>
          <w:sz w:val="24"/>
        </w:rPr>
        <w:t>进行的方式，我方承诺投标数据以应答截止时间贵中心网络服</w:t>
      </w:r>
      <w:r w:rsidRPr="00750AB2">
        <w:rPr>
          <w:sz w:val="24"/>
        </w:rPr>
        <w:lastRenderedPageBreak/>
        <w:t>务器数据库的记录为准，一切因网络通信或我方操作失误造成的应答数据错误或缺失均与贵中心无关，我方愿承担因此出现的任何风险和责任。</w:t>
      </w:r>
    </w:p>
    <w:p w:rsidR="00136F51" w:rsidRDefault="00136F51" w:rsidP="00136F51">
      <w:pPr>
        <w:spacing w:line="360" w:lineRule="auto"/>
        <w:ind w:firstLineChars="200" w:firstLine="446"/>
        <w:rPr>
          <w:sz w:val="24"/>
        </w:rPr>
      </w:pPr>
      <w:r w:rsidRPr="00750AB2">
        <w:rPr>
          <w:sz w:val="24"/>
        </w:rPr>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ED3B82">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D27C0B" w:rsidRPr="00D27C0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1C0E64">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我公司若中标，本承诺将成为合同不可分割的一部分，与合同具有同等的法律效力。</w:t>
      </w:r>
    </w:p>
    <w:p w:rsidR="00136F51" w:rsidRPr="00750AB2" w:rsidRDefault="001C0E64" w:rsidP="005D792B">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相关部门依法作出的处罚，并</w:t>
      </w:r>
      <w:r w:rsidR="00BC74D7" w:rsidRPr="00750AB2">
        <w:rPr>
          <w:sz w:val="24"/>
        </w:rPr>
        <w:t>承担</w:t>
      </w:r>
      <w:r w:rsidR="00136F51" w:rsidRPr="00750AB2">
        <w:rPr>
          <w:sz w:val="24"/>
        </w:rPr>
        <w:t>通过</w:t>
      </w:r>
      <w:r w:rsidR="00136F51" w:rsidRPr="00750AB2">
        <w:rPr>
          <w:sz w:val="24"/>
        </w:rPr>
        <w:t>“</w:t>
      </w:r>
      <w:r w:rsidR="006A5C81">
        <w:rPr>
          <w:sz w:val="24"/>
        </w:rPr>
        <w:t>天津市政府采购网</w:t>
      </w:r>
      <w:r w:rsidR="00136F51" w:rsidRPr="00750AB2">
        <w:rPr>
          <w:sz w:val="24"/>
        </w:rPr>
        <w:t>”</w:t>
      </w:r>
      <w:r w:rsidR="00136F51" w:rsidRPr="00750AB2">
        <w:rPr>
          <w:sz w:val="24"/>
        </w:rPr>
        <w:t>等相关媒体予以公布</w:t>
      </w:r>
      <w:r w:rsidR="00BC74D7" w:rsidRPr="00750AB2">
        <w:rPr>
          <w:sz w:val="24"/>
        </w:rPr>
        <w:t>的任何风险和责任。</w:t>
      </w:r>
    </w:p>
    <w:p w:rsidR="00BB41E8" w:rsidRPr="00BE3FCB" w:rsidRDefault="00BB41E8" w:rsidP="00BB41E8">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B41E8" w:rsidRPr="00BE3FCB" w:rsidRDefault="00BB41E8" w:rsidP="00BB41E8">
      <w:pPr>
        <w:spacing w:line="360" w:lineRule="auto"/>
        <w:ind w:firstLineChars="200" w:firstLine="446"/>
        <w:rPr>
          <w:sz w:val="24"/>
        </w:rPr>
      </w:pPr>
      <w:r w:rsidRPr="00BE3FCB">
        <w:rPr>
          <w:rFonts w:hint="eastAsia"/>
          <w:sz w:val="24"/>
        </w:rPr>
        <w:t>纳税人识别号：</w:t>
      </w:r>
    </w:p>
    <w:p w:rsidR="00BB41E8" w:rsidRPr="00BE3FCB" w:rsidRDefault="00BB41E8" w:rsidP="00BB41E8">
      <w:pPr>
        <w:spacing w:line="360" w:lineRule="auto"/>
        <w:ind w:firstLineChars="200" w:firstLine="446"/>
        <w:rPr>
          <w:sz w:val="24"/>
        </w:rPr>
      </w:pPr>
      <w:r w:rsidRPr="00BE3FCB">
        <w:rPr>
          <w:rFonts w:hint="eastAsia"/>
          <w:sz w:val="24"/>
        </w:rPr>
        <w:t>地址、电话：</w:t>
      </w:r>
    </w:p>
    <w:p w:rsidR="00BB41E8" w:rsidRPr="00BE3FCB" w:rsidRDefault="00BB41E8" w:rsidP="00BB41E8">
      <w:pPr>
        <w:spacing w:line="360" w:lineRule="auto"/>
        <w:ind w:firstLineChars="200" w:firstLine="446"/>
        <w:rPr>
          <w:sz w:val="24"/>
        </w:rPr>
      </w:pPr>
      <w:r w:rsidRPr="00BE3FCB">
        <w:rPr>
          <w:rFonts w:hint="eastAsia"/>
          <w:sz w:val="24"/>
        </w:rPr>
        <w:t>开户行及账号：</w:t>
      </w:r>
    </w:p>
    <w:p w:rsidR="00BB41E8" w:rsidRPr="00BE3FCB" w:rsidRDefault="00BB41E8" w:rsidP="00BB41E8">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B41E8" w:rsidRPr="00BE3FCB" w:rsidRDefault="00BB41E8" w:rsidP="00BB41E8">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发票领取方式（请自行选择以下任一方式并在相应</w:t>
      </w:r>
      <w:r w:rsidRPr="00BE3FCB">
        <w:rPr>
          <w:rFonts w:hint="eastAsia"/>
          <w:sz w:val="24"/>
        </w:rPr>
        <w:t>□里划“√”</w:t>
      </w:r>
      <w:r w:rsidRPr="00BE3FCB">
        <w:rPr>
          <w:sz w:val="24"/>
        </w:rPr>
        <w:t>）：</w:t>
      </w: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上门自取</w:t>
      </w:r>
    </w:p>
    <w:p w:rsidR="00BB41E8" w:rsidRPr="00BE3FCB" w:rsidRDefault="00BB41E8" w:rsidP="00BB41E8">
      <w:pPr>
        <w:spacing w:line="360" w:lineRule="auto"/>
        <w:ind w:firstLineChars="200" w:firstLine="446"/>
        <w:rPr>
          <w:sz w:val="24"/>
        </w:rPr>
      </w:pP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到付邮寄</w:t>
      </w:r>
    </w:p>
    <w:p w:rsidR="00BB41E8" w:rsidRPr="00BE3FCB" w:rsidRDefault="00BB41E8" w:rsidP="00BB41E8">
      <w:pPr>
        <w:spacing w:line="360" w:lineRule="auto"/>
        <w:ind w:firstLineChars="200" w:firstLine="446"/>
        <w:rPr>
          <w:sz w:val="24"/>
        </w:rPr>
      </w:pPr>
      <w:r w:rsidRPr="00BE3FCB">
        <w:rPr>
          <w:sz w:val="24"/>
        </w:rPr>
        <w:lastRenderedPageBreak/>
        <w:t>邮寄地址</w:t>
      </w:r>
      <w:r w:rsidRPr="00BE3FCB">
        <w:rPr>
          <w:rFonts w:hint="eastAsia"/>
          <w:sz w:val="24"/>
        </w:rPr>
        <w:t>、邮编</w:t>
      </w:r>
      <w:r w:rsidRPr="00BE3FCB">
        <w:rPr>
          <w:sz w:val="24"/>
        </w:rPr>
        <w:t>：</w:t>
      </w:r>
    </w:p>
    <w:p w:rsidR="00BB41E8" w:rsidRPr="00BE3FCB" w:rsidRDefault="00BB41E8" w:rsidP="00BB41E8">
      <w:pPr>
        <w:spacing w:line="360" w:lineRule="auto"/>
        <w:ind w:firstLineChars="200" w:firstLine="446"/>
        <w:rPr>
          <w:sz w:val="24"/>
        </w:rPr>
      </w:pPr>
      <w:r w:rsidRPr="00BE3FCB">
        <w:rPr>
          <w:sz w:val="24"/>
        </w:rPr>
        <w:t>邮寄联系人、手机号码：</w:t>
      </w:r>
    </w:p>
    <w:p w:rsidR="00CD3FAC" w:rsidRPr="00BB41E8" w:rsidRDefault="00CD3FAC" w:rsidP="00832534">
      <w:pPr>
        <w:spacing w:line="360" w:lineRule="auto"/>
        <w:ind w:firstLineChars="1700" w:firstLine="3794"/>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CF67CD" w:rsidRDefault="0079363C" w:rsidP="00B13CD0">
      <w:pPr>
        <w:widowControl/>
        <w:jc w:val="left"/>
        <w:rPr>
          <w:b/>
          <w:sz w:val="24"/>
        </w:rPr>
      </w:pPr>
      <w:r w:rsidRPr="00CF67CD">
        <w:rPr>
          <w:b/>
          <w:sz w:val="24"/>
        </w:rPr>
        <w:lastRenderedPageBreak/>
        <w:t>附件</w:t>
      </w:r>
      <w:r w:rsidR="0014712D" w:rsidRPr="00CF67CD">
        <w:rPr>
          <w:b/>
          <w:sz w:val="24"/>
        </w:rPr>
        <w:t>2</w:t>
      </w:r>
    </w:p>
    <w:p w:rsidR="000E2735" w:rsidRDefault="000E2735" w:rsidP="005D792B">
      <w:pPr>
        <w:autoSpaceDN w:val="0"/>
        <w:spacing w:line="360" w:lineRule="auto"/>
        <w:jc w:val="center"/>
        <w:rPr>
          <w:b/>
          <w:bCs/>
          <w:sz w:val="24"/>
        </w:rPr>
      </w:pPr>
    </w:p>
    <w:p w:rsidR="000E2735" w:rsidRDefault="000E2735" w:rsidP="000E2735">
      <w:pPr>
        <w:ind w:right="84"/>
        <w:jc w:val="center"/>
        <w:rPr>
          <w:b/>
          <w:sz w:val="24"/>
        </w:rPr>
      </w:pPr>
      <w:r>
        <w:rPr>
          <w:rFonts w:hint="eastAsia"/>
          <w:b/>
          <w:sz w:val="24"/>
        </w:rPr>
        <w:t>供应商资格声明函</w:t>
      </w:r>
    </w:p>
    <w:p w:rsidR="000E2735" w:rsidRDefault="000E2735" w:rsidP="000E2735">
      <w:pPr>
        <w:spacing w:line="360" w:lineRule="auto"/>
        <w:ind w:firstLine="420"/>
        <w:jc w:val="center"/>
        <w:rPr>
          <w:b/>
          <w:sz w:val="24"/>
        </w:rPr>
      </w:pPr>
    </w:p>
    <w:p w:rsidR="000E2735" w:rsidRDefault="000E2735" w:rsidP="000E2735">
      <w:pPr>
        <w:spacing w:line="360" w:lineRule="auto"/>
        <w:rPr>
          <w:sz w:val="24"/>
        </w:rPr>
      </w:pPr>
      <w:r w:rsidRPr="008836F1">
        <w:rPr>
          <w:rFonts w:hint="eastAsia"/>
          <w:sz w:val="24"/>
        </w:rPr>
        <w:t>天津市政府采购中心：</w:t>
      </w:r>
    </w:p>
    <w:p w:rsidR="000E2735" w:rsidRDefault="000E2735" w:rsidP="000E2735">
      <w:pPr>
        <w:spacing w:line="360" w:lineRule="auto"/>
        <w:ind w:firstLineChars="200" w:firstLine="446"/>
        <w:rPr>
          <w:sz w:val="24"/>
        </w:rPr>
      </w:pPr>
      <w:r>
        <w:rPr>
          <w:rFonts w:hint="eastAsia"/>
          <w:sz w:val="24"/>
        </w:rPr>
        <w:t>我单位自愿参与本项目的政府采购活动，郑重承诺如下：</w:t>
      </w:r>
    </w:p>
    <w:p w:rsidR="000E2735" w:rsidRDefault="000E2735" w:rsidP="000E2735">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2735" w:rsidRDefault="000E2735" w:rsidP="000E2735">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0E2735" w:rsidRDefault="000E2735" w:rsidP="000E2735">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2735" w:rsidRDefault="000E2735" w:rsidP="000E2735">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2735" w:rsidRDefault="000E2735" w:rsidP="000E2735">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2735" w:rsidRDefault="000E2735" w:rsidP="000E2735">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0E2735" w:rsidRPr="00A93BB4" w:rsidTr="00353610">
        <w:tc>
          <w:tcPr>
            <w:tcW w:w="1061" w:type="pct"/>
            <w:vAlign w:val="center"/>
          </w:tcPr>
          <w:p w:rsidR="000E2735" w:rsidRPr="00A93BB4" w:rsidRDefault="000E2735" w:rsidP="00353610">
            <w:pPr>
              <w:jc w:val="center"/>
              <w:rPr>
                <w:szCs w:val="21"/>
              </w:rPr>
            </w:pPr>
            <w:r w:rsidRPr="00A93BB4">
              <w:rPr>
                <w:rFonts w:hint="eastAsia"/>
                <w:szCs w:val="21"/>
              </w:rPr>
              <w:t>序号</w:t>
            </w:r>
          </w:p>
        </w:tc>
        <w:tc>
          <w:tcPr>
            <w:tcW w:w="2273" w:type="pct"/>
            <w:vAlign w:val="center"/>
          </w:tcPr>
          <w:p w:rsidR="000E2735" w:rsidRPr="00A93BB4" w:rsidRDefault="000E2735" w:rsidP="00353610">
            <w:pPr>
              <w:jc w:val="center"/>
              <w:rPr>
                <w:szCs w:val="21"/>
              </w:rPr>
            </w:pPr>
            <w:r w:rsidRPr="00A93BB4">
              <w:rPr>
                <w:rFonts w:hint="eastAsia"/>
                <w:szCs w:val="21"/>
              </w:rPr>
              <w:t>单位名称</w:t>
            </w:r>
          </w:p>
        </w:tc>
        <w:tc>
          <w:tcPr>
            <w:tcW w:w="1667" w:type="pct"/>
            <w:vAlign w:val="center"/>
          </w:tcPr>
          <w:p w:rsidR="000E2735" w:rsidRPr="00A93BB4" w:rsidRDefault="000E2735" w:rsidP="00353610">
            <w:pPr>
              <w:jc w:val="center"/>
              <w:rPr>
                <w:szCs w:val="21"/>
              </w:rPr>
            </w:pPr>
            <w:r w:rsidRPr="00A93BB4">
              <w:rPr>
                <w:rFonts w:hint="eastAsia"/>
                <w:szCs w:val="21"/>
              </w:rPr>
              <w:t>相互关系类型</w:t>
            </w:r>
          </w:p>
        </w:tc>
      </w:tr>
      <w:tr w:rsidR="000E2735" w:rsidRPr="00A93BB4" w:rsidTr="00353610">
        <w:tc>
          <w:tcPr>
            <w:tcW w:w="1061" w:type="pct"/>
            <w:vAlign w:val="center"/>
          </w:tcPr>
          <w:p w:rsidR="000E2735" w:rsidRPr="00A93BB4" w:rsidRDefault="000E2735" w:rsidP="00353610">
            <w:pPr>
              <w:jc w:val="center"/>
              <w:rPr>
                <w:szCs w:val="21"/>
              </w:rPr>
            </w:pPr>
            <w:r w:rsidRPr="00A93BB4">
              <w:rPr>
                <w:rFonts w:hint="eastAsia"/>
                <w:szCs w:val="21"/>
              </w:rPr>
              <w:t>1</w:t>
            </w:r>
          </w:p>
        </w:tc>
        <w:tc>
          <w:tcPr>
            <w:tcW w:w="2273" w:type="pct"/>
            <w:vAlign w:val="center"/>
          </w:tcPr>
          <w:p w:rsidR="000E2735" w:rsidRPr="00A93BB4" w:rsidRDefault="000E2735" w:rsidP="00353610">
            <w:pPr>
              <w:jc w:val="center"/>
              <w:rPr>
                <w:szCs w:val="21"/>
              </w:rPr>
            </w:pPr>
          </w:p>
        </w:tc>
        <w:tc>
          <w:tcPr>
            <w:tcW w:w="1667" w:type="pct"/>
            <w:vAlign w:val="center"/>
          </w:tcPr>
          <w:p w:rsidR="000E2735" w:rsidRPr="00A93BB4" w:rsidRDefault="000E2735" w:rsidP="00353610">
            <w:pPr>
              <w:jc w:val="center"/>
              <w:rPr>
                <w:szCs w:val="21"/>
              </w:rPr>
            </w:pPr>
          </w:p>
        </w:tc>
      </w:tr>
      <w:tr w:rsidR="000E2735" w:rsidRPr="00A93BB4" w:rsidTr="00353610">
        <w:tc>
          <w:tcPr>
            <w:tcW w:w="1061" w:type="pct"/>
            <w:vAlign w:val="center"/>
          </w:tcPr>
          <w:p w:rsidR="000E2735" w:rsidRPr="00A93BB4" w:rsidRDefault="000E2735" w:rsidP="00353610">
            <w:pPr>
              <w:jc w:val="center"/>
              <w:rPr>
                <w:szCs w:val="21"/>
              </w:rPr>
            </w:pPr>
            <w:r w:rsidRPr="00A93BB4">
              <w:rPr>
                <w:rFonts w:hint="eastAsia"/>
                <w:szCs w:val="21"/>
              </w:rPr>
              <w:t>2</w:t>
            </w:r>
          </w:p>
        </w:tc>
        <w:tc>
          <w:tcPr>
            <w:tcW w:w="2273" w:type="pct"/>
            <w:vAlign w:val="center"/>
          </w:tcPr>
          <w:p w:rsidR="000E2735" w:rsidRPr="00A93BB4" w:rsidRDefault="000E2735" w:rsidP="00353610">
            <w:pPr>
              <w:jc w:val="center"/>
              <w:rPr>
                <w:szCs w:val="21"/>
              </w:rPr>
            </w:pPr>
          </w:p>
        </w:tc>
        <w:tc>
          <w:tcPr>
            <w:tcW w:w="1667" w:type="pct"/>
            <w:vAlign w:val="center"/>
          </w:tcPr>
          <w:p w:rsidR="000E2735" w:rsidRPr="00A93BB4" w:rsidRDefault="000E2735" w:rsidP="00353610">
            <w:pPr>
              <w:jc w:val="center"/>
              <w:rPr>
                <w:szCs w:val="21"/>
              </w:rPr>
            </w:pPr>
          </w:p>
        </w:tc>
      </w:tr>
      <w:tr w:rsidR="000E2735" w:rsidRPr="00A93BB4" w:rsidTr="00353610">
        <w:tc>
          <w:tcPr>
            <w:tcW w:w="1061" w:type="pct"/>
            <w:vAlign w:val="center"/>
          </w:tcPr>
          <w:p w:rsidR="000E2735" w:rsidRPr="00A93BB4" w:rsidRDefault="000E2735" w:rsidP="00353610">
            <w:pPr>
              <w:jc w:val="center"/>
              <w:rPr>
                <w:szCs w:val="21"/>
              </w:rPr>
            </w:pPr>
            <w:r w:rsidRPr="00A93BB4">
              <w:rPr>
                <w:rFonts w:hint="eastAsia"/>
                <w:szCs w:val="21"/>
              </w:rPr>
              <w:t>3</w:t>
            </w:r>
          </w:p>
        </w:tc>
        <w:tc>
          <w:tcPr>
            <w:tcW w:w="2273" w:type="pct"/>
            <w:vAlign w:val="center"/>
          </w:tcPr>
          <w:p w:rsidR="000E2735" w:rsidRPr="00A93BB4" w:rsidRDefault="000E2735" w:rsidP="00353610">
            <w:pPr>
              <w:jc w:val="center"/>
              <w:rPr>
                <w:szCs w:val="21"/>
              </w:rPr>
            </w:pPr>
          </w:p>
        </w:tc>
        <w:tc>
          <w:tcPr>
            <w:tcW w:w="1667" w:type="pct"/>
            <w:vAlign w:val="center"/>
          </w:tcPr>
          <w:p w:rsidR="000E2735" w:rsidRPr="00A93BB4" w:rsidRDefault="000E2735" w:rsidP="00353610">
            <w:pPr>
              <w:jc w:val="center"/>
              <w:rPr>
                <w:szCs w:val="21"/>
              </w:rPr>
            </w:pPr>
          </w:p>
        </w:tc>
      </w:tr>
    </w:tbl>
    <w:p w:rsidR="000E2735" w:rsidRDefault="000E2735" w:rsidP="000E2735">
      <w:pPr>
        <w:spacing w:line="360" w:lineRule="auto"/>
        <w:ind w:firstLineChars="200" w:firstLine="446"/>
        <w:rPr>
          <w:sz w:val="24"/>
        </w:rPr>
      </w:pPr>
      <w:r>
        <w:rPr>
          <w:rFonts w:hint="eastAsia"/>
          <w:sz w:val="24"/>
        </w:rPr>
        <w:t>上表未填写的，视为不存在第（六）条所列情形</w:t>
      </w:r>
    </w:p>
    <w:p w:rsidR="000E2735" w:rsidRDefault="000E2735" w:rsidP="000E2735">
      <w:pPr>
        <w:spacing w:line="360" w:lineRule="auto"/>
        <w:ind w:firstLineChars="200" w:firstLine="446"/>
        <w:rPr>
          <w:sz w:val="24"/>
        </w:rPr>
      </w:pPr>
    </w:p>
    <w:p w:rsidR="000E2735" w:rsidRDefault="000E2735" w:rsidP="000E2735">
      <w:pPr>
        <w:spacing w:line="360" w:lineRule="auto"/>
        <w:ind w:firstLineChars="200" w:firstLine="446"/>
        <w:rPr>
          <w:sz w:val="24"/>
        </w:rPr>
      </w:pPr>
      <w:r>
        <w:rPr>
          <w:rFonts w:hint="eastAsia"/>
          <w:sz w:val="24"/>
        </w:rPr>
        <w:t>上述声明真实有效，否则我单位承担全部责任和不利后果。</w:t>
      </w:r>
    </w:p>
    <w:p w:rsidR="000E2735" w:rsidRDefault="000E2735" w:rsidP="000E2735">
      <w:pPr>
        <w:spacing w:line="360" w:lineRule="auto"/>
        <w:ind w:firstLineChars="200" w:firstLine="446"/>
        <w:rPr>
          <w:sz w:val="24"/>
        </w:rPr>
      </w:pPr>
    </w:p>
    <w:p w:rsidR="000E2735" w:rsidRPr="000F460C" w:rsidRDefault="000E2735" w:rsidP="000E2735">
      <w:pPr>
        <w:spacing w:line="360" w:lineRule="auto"/>
        <w:ind w:firstLineChars="100" w:firstLine="223"/>
        <w:rPr>
          <w:sz w:val="24"/>
        </w:rPr>
      </w:pPr>
      <w:r w:rsidRPr="000F460C">
        <w:rPr>
          <w:sz w:val="24"/>
        </w:rPr>
        <w:t>投标人名称：</w:t>
      </w:r>
    </w:p>
    <w:p w:rsidR="000E2735" w:rsidRPr="000F460C" w:rsidRDefault="000E2735" w:rsidP="000E2735">
      <w:pPr>
        <w:spacing w:line="360" w:lineRule="auto"/>
        <w:ind w:firstLineChars="100" w:firstLine="223"/>
        <w:rPr>
          <w:sz w:val="24"/>
        </w:rPr>
      </w:pPr>
    </w:p>
    <w:p w:rsidR="000E2735" w:rsidRPr="000F460C" w:rsidRDefault="000E2735" w:rsidP="000E2735">
      <w:pPr>
        <w:spacing w:line="360" w:lineRule="auto"/>
        <w:ind w:firstLineChars="100" w:firstLine="223"/>
        <w:rPr>
          <w:position w:val="-40"/>
          <w:sz w:val="24"/>
        </w:rPr>
      </w:pPr>
      <w:r w:rsidRPr="000F460C">
        <w:rPr>
          <w:sz w:val="24"/>
        </w:rPr>
        <w:t>日期：</w:t>
      </w:r>
      <w:r w:rsidRPr="000F460C">
        <w:rPr>
          <w:sz w:val="24"/>
        </w:rPr>
        <w:t xml:space="preserve">  </w:t>
      </w:r>
    </w:p>
    <w:p w:rsidR="000E2735" w:rsidRDefault="000E2735" w:rsidP="005D792B">
      <w:pPr>
        <w:autoSpaceDN w:val="0"/>
        <w:spacing w:line="360" w:lineRule="auto"/>
        <w:jc w:val="center"/>
        <w:rPr>
          <w:b/>
          <w:bCs/>
          <w:sz w:val="24"/>
        </w:rPr>
      </w:pPr>
    </w:p>
    <w:p w:rsidR="000E2735" w:rsidRDefault="000E2735">
      <w:pPr>
        <w:widowControl/>
        <w:jc w:val="left"/>
        <w:rPr>
          <w:b/>
          <w:bCs/>
          <w:sz w:val="24"/>
        </w:rPr>
      </w:pPr>
      <w:r>
        <w:rPr>
          <w:b/>
          <w:bCs/>
          <w:sz w:val="24"/>
        </w:rPr>
        <w:br w:type="page"/>
      </w:r>
    </w:p>
    <w:p w:rsidR="00822A78" w:rsidRPr="00BE5C54" w:rsidRDefault="00822A78" w:rsidP="00822A78">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822A78" w:rsidRDefault="00822A78">
      <w:pPr>
        <w:widowControl/>
        <w:jc w:val="left"/>
        <w:rPr>
          <w:b/>
          <w:bCs/>
          <w:sz w:val="24"/>
        </w:rPr>
      </w:pPr>
      <w:r>
        <w:rPr>
          <w:b/>
          <w:bCs/>
          <w:sz w:val="24"/>
        </w:rPr>
        <w:br w:type="page"/>
      </w:r>
    </w:p>
    <w:p w:rsidR="000E2735" w:rsidRDefault="000E2735" w:rsidP="000E2735">
      <w:pPr>
        <w:autoSpaceDN w:val="0"/>
        <w:spacing w:line="360" w:lineRule="auto"/>
        <w:rPr>
          <w:b/>
          <w:bCs/>
          <w:sz w:val="24"/>
        </w:rPr>
      </w:pPr>
      <w:r>
        <w:rPr>
          <w:rFonts w:hint="eastAsia"/>
          <w:b/>
          <w:bCs/>
          <w:sz w:val="24"/>
        </w:rPr>
        <w:lastRenderedPageBreak/>
        <w:t>附件</w:t>
      </w:r>
      <w:r>
        <w:rPr>
          <w:rFonts w:hint="eastAsia"/>
          <w:b/>
          <w:bCs/>
          <w:sz w:val="24"/>
        </w:rPr>
        <w:t>3</w:t>
      </w:r>
    </w:p>
    <w:p w:rsidR="000E2735" w:rsidRDefault="000E2735" w:rsidP="005D792B">
      <w:pPr>
        <w:autoSpaceDN w:val="0"/>
        <w:spacing w:line="360" w:lineRule="auto"/>
        <w:jc w:val="center"/>
        <w:rPr>
          <w:b/>
          <w:bCs/>
          <w:sz w:val="24"/>
        </w:rPr>
      </w:pPr>
    </w:p>
    <w:p w:rsidR="0079363C" w:rsidRPr="00750AB2" w:rsidRDefault="0079363C" w:rsidP="005D792B">
      <w:pPr>
        <w:autoSpaceDN w:val="0"/>
        <w:spacing w:line="360" w:lineRule="auto"/>
        <w:jc w:val="center"/>
        <w:rPr>
          <w:b/>
          <w:bCs/>
          <w:sz w:val="24"/>
        </w:rPr>
      </w:pPr>
      <w:r w:rsidRPr="00750AB2">
        <w:rPr>
          <w:b/>
          <w:bCs/>
          <w:sz w:val="24"/>
        </w:rPr>
        <w:t>开标一览表</w:t>
      </w:r>
    </w:p>
    <w:p w:rsidR="0079363C" w:rsidRPr="00750AB2" w:rsidRDefault="0079363C" w:rsidP="0079363C">
      <w:pPr>
        <w:ind w:right="84"/>
        <w:rPr>
          <w:sz w:val="24"/>
        </w:rPr>
      </w:pPr>
    </w:p>
    <w:p w:rsidR="006E76A5" w:rsidRPr="00750AB2" w:rsidRDefault="006E76A5" w:rsidP="006E76A5">
      <w:pPr>
        <w:spacing w:line="460" w:lineRule="exact"/>
        <w:rPr>
          <w:sz w:val="24"/>
        </w:rPr>
      </w:pPr>
      <w:r w:rsidRPr="00750AB2">
        <w:rPr>
          <w:sz w:val="24"/>
        </w:rPr>
        <w:t>项目名称：</w:t>
      </w:r>
      <w:r w:rsidRPr="00750AB2">
        <w:rPr>
          <w:sz w:val="24"/>
          <w:u w:val="single"/>
        </w:rPr>
        <w:t xml:space="preserve">                    </w:t>
      </w:r>
    </w:p>
    <w:p w:rsidR="006E76A5" w:rsidRPr="00750AB2" w:rsidRDefault="006E76A5" w:rsidP="006E76A5">
      <w:pPr>
        <w:spacing w:line="460" w:lineRule="exact"/>
        <w:rPr>
          <w:sz w:val="24"/>
        </w:rPr>
      </w:pPr>
      <w:r w:rsidRPr="00750AB2">
        <w:rPr>
          <w:sz w:val="24"/>
        </w:rPr>
        <w:t>项目编号：</w:t>
      </w:r>
      <w:r w:rsidRPr="00750AB2">
        <w:rPr>
          <w:sz w:val="24"/>
          <w:u w:val="single"/>
        </w:rPr>
        <w:t xml:space="preserve">                    </w:t>
      </w:r>
    </w:p>
    <w:p w:rsidR="006E76A5" w:rsidRPr="00750AB2" w:rsidRDefault="006E76A5" w:rsidP="006E76A5">
      <w:pPr>
        <w:spacing w:line="460" w:lineRule="exact"/>
        <w:rPr>
          <w:sz w:val="24"/>
          <w:u w:val="single"/>
        </w:rPr>
      </w:pPr>
      <w:r w:rsidRPr="00750AB2">
        <w:rPr>
          <w:sz w:val="24"/>
        </w:rPr>
        <w:t>包号：</w:t>
      </w:r>
      <w:r w:rsidRPr="00750AB2">
        <w:rPr>
          <w:sz w:val="24"/>
          <w:u w:val="single"/>
        </w:rPr>
        <w:t xml:space="preserve">                        </w:t>
      </w:r>
    </w:p>
    <w:p w:rsidR="0079363C" w:rsidRPr="00750AB2" w:rsidRDefault="0079363C" w:rsidP="0079363C">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750AB2" w:rsidTr="00544107">
        <w:trPr>
          <w:jc w:val="center"/>
        </w:trPr>
        <w:tc>
          <w:tcPr>
            <w:tcW w:w="730" w:type="pct"/>
            <w:vAlign w:val="center"/>
          </w:tcPr>
          <w:p w:rsidR="00367868" w:rsidRPr="00750AB2" w:rsidRDefault="00367868" w:rsidP="00544107">
            <w:pPr>
              <w:spacing w:line="460" w:lineRule="exact"/>
              <w:jc w:val="center"/>
              <w:rPr>
                <w:sz w:val="24"/>
              </w:rPr>
            </w:pPr>
            <w:r w:rsidRPr="00750AB2">
              <w:rPr>
                <w:sz w:val="24"/>
              </w:rPr>
              <w:t>包号</w:t>
            </w:r>
          </w:p>
        </w:tc>
        <w:tc>
          <w:tcPr>
            <w:tcW w:w="1278" w:type="pct"/>
            <w:vAlign w:val="center"/>
          </w:tcPr>
          <w:p w:rsidR="00367868" w:rsidRPr="00750AB2" w:rsidRDefault="00367868" w:rsidP="00544107">
            <w:pPr>
              <w:spacing w:line="460" w:lineRule="exact"/>
              <w:jc w:val="center"/>
              <w:rPr>
                <w:sz w:val="24"/>
              </w:rPr>
            </w:pPr>
            <w:r w:rsidRPr="00750AB2">
              <w:rPr>
                <w:sz w:val="24"/>
              </w:rPr>
              <w:t>服务名称</w:t>
            </w:r>
          </w:p>
        </w:tc>
        <w:tc>
          <w:tcPr>
            <w:tcW w:w="806" w:type="pct"/>
            <w:vAlign w:val="center"/>
          </w:tcPr>
          <w:p w:rsidR="00367868" w:rsidRPr="00750AB2" w:rsidRDefault="00367868" w:rsidP="00544107">
            <w:pPr>
              <w:spacing w:line="460" w:lineRule="exact"/>
              <w:jc w:val="center"/>
              <w:rPr>
                <w:sz w:val="24"/>
              </w:rPr>
            </w:pPr>
            <w:r w:rsidRPr="00750AB2">
              <w:rPr>
                <w:sz w:val="24"/>
              </w:rPr>
              <w:t>数量</w:t>
            </w:r>
          </w:p>
        </w:tc>
        <w:tc>
          <w:tcPr>
            <w:tcW w:w="1202" w:type="pct"/>
            <w:vAlign w:val="center"/>
          </w:tcPr>
          <w:p w:rsidR="00367868" w:rsidRPr="00750AB2" w:rsidRDefault="00367868" w:rsidP="00544107">
            <w:pPr>
              <w:spacing w:line="460" w:lineRule="exact"/>
              <w:jc w:val="center"/>
              <w:rPr>
                <w:sz w:val="24"/>
              </w:rPr>
            </w:pPr>
            <w:r w:rsidRPr="00750AB2">
              <w:rPr>
                <w:sz w:val="24"/>
              </w:rPr>
              <w:t>投标总价</w:t>
            </w:r>
          </w:p>
        </w:tc>
        <w:tc>
          <w:tcPr>
            <w:tcW w:w="984" w:type="pct"/>
            <w:vAlign w:val="center"/>
          </w:tcPr>
          <w:p w:rsidR="00367868" w:rsidRPr="00750AB2" w:rsidRDefault="00367868" w:rsidP="00544107">
            <w:pPr>
              <w:spacing w:line="460" w:lineRule="exact"/>
              <w:jc w:val="center"/>
              <w:rPr>
                <w:sz w:val="24"/>
              </w:rPr>
            </w:pPr>
            <w:r w:rsidRPr="00750AB2">
              <w:rPr>
                <w:sz w:val="24"/>
              </w:rPr>
              <w:t>备注</w:t>
            </w: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bl>
    <w:p w:rsidR="002E1053" w:rsidRPr="00750AB2" w:rsidRDefault="002E1053" w:rsidP="0079363C">
      <w:pPr>
        <w:spacing w:line="360" w:lineRule="auto"/>
        <w:ind w:right="84" w:firstLine="420"/>
        <w:rPr>
          <w:sz w:val="24"/>
        </w:rPr>
      </w:pPr>
    </w:p>
    <w:p w:rsidR="00367868" w:rsidRPr="00750AB2" w:rsidRDefault="00367868" w:rsidP="0079363C">
      <w:pPr>
        <w:spacing w:line="360" w:lineRule="auto"/>
        <w:ind w:right="84" w:firstLine="420"/>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750AB2" w:rsidRDefault="0079363C" w:rsidP="0079363C">
      <w:pPr>
        <w:spacing w:line="360" w:lineRule="auto"/>
        <w:ind w:right="84" w:firstLine="420"/>
        <w:rPr>
          <w:sz w:val="24"/>
        </w:rPr>
      </w:pPr>
    </w:p>
    <w:p w:rsidR="0079363C" w:rsidRPr="00750AB2" w:rsidRDefault="0079363C" w:rsidP="0079363C">
      <w:pPr>
        <w:widowControl/>
        <w:jc w:val="left"/>
        <w:rPr>
          <w:sz w:val="24"/>
        </w:rPr>
      </w:pPr>
      <w:r w:rsidRPr="00750AB2">
        <w:rPr>
          <w:sz w:val="24"/>
        </w:rPr>
        <w:br w:type="page"/>
      </w:r>
    </w:p>
    <w:p w:rsidR="0079363C" w:rsidRPr="00CF67CD" w:rsidRDefault="0079363C" w:rsidP="000E2735">
      <w:pPr>
        <w:tabs>
          <w:tab w:val="left" w:pos="360"/>
        </w:tabs>
        <w:spacing w:line="360" w:lineRule="auto"/>
        <w:rPr>
          <w:b/>
          <w:sz w:val="24"/>
        </w:rPr>
      </w:pPr>
      <w:r w:rsidRPr="00CF67CD">
        <w:rPr>
          <w:b/>
          <w:sz w:val="24"/>
        </w:rPr>
        <w:lastRenderedPageBreak/>
        <w:t>附件</w:t>
      </w:r>
      <w:r w:rsidR="000E2735">
        <w:rPr>
          <w:rFonts w:hint="eastAsia"/>
          <w:b/>
          <w:sz w:val="24"/>
        </w:rPr>
        <w:t>4</w:t>
      </w:r>
    </w:p>
    <w:p w:rsidR="0079363C" w:rsidRPr="00750AB2" w:rsidRDefault="0079363C" w:rsidP="005D792B">
      <w:pPr>
        <w:autoSpaceDN w:val="0"/>
        <w:spacing w:line="360" w:lineRule="auto"/>
        <w:jc w:val="center"/>
        <w:rPr>
          <w:b/>
          <w:bCs/>
          <w:sz w:val="24"/>
        </w:rPr>
      </w:pPr>
      <w:r w:rsidRPr="00750AB2">
        <w:rPr>
          <w:b/>
          <w:bCs/>
          <w:sz w:val="24"/>
        </w:rPr>
        <w:t>开标分项一览表</w:t>
      </w:r>
    </w:p>
    <w:p w:rsidR="0079363C" w:rsidRPr="00750AB2" w:rsidRDefault="0079363C" w:rsidP="0079363C">
      <w:pPr>
        <w:ind w:right="84"/>
        <w:rPr>
          <w:sz w:val="24"/>
        </w:rPr>
      </w:pPr>
    </w:p>
    <w:p w:rsidR="0079363C" w:rsidRPr="00750AB2" w:rsidRDefault="0079363C" w:rsidP="0079363C">
      <w:pPr>
        <w:spacing w:line="460" w:lineRule="exact"/>
        <w:ind w:left="192"/>
        <w:rPr>
          <w:sz w:val="24"/>
        </w:rPr>
      </w:pPr>
      <w:r w:rsidRPr="00750AB2">
        <w:rPr>
          <w:sz w:val="24"/>
        </w:rPr>
        <w:t>项目名称：</w:t>
      </w:r>
      <w:r w:rsidRPr="00750AB2">
        <w:rPr>
          <w:sz w:val="24"/>
          <w:u w:val="single"/>
        </w:rPr>
        <w:t xml:space="preserve">                    </w:t>
      </w:r>
    </w:p>
    <w:p w:rsidR="0079363C" w:rsidRPr="00750AB2" w:rsidRDefault="0079363C" w:rsidP="0079363C">
      <w:pPr>
        <w:spacing w:line="460" w:lineRule="exact"/>
        <w:ind w:left="192"/>
        <w:rPr>
          <w:sz w:val="24"/>
        </w:rPr>
      </w:pPr>
      <w:r w:rsidRPr="00750AB2">
        <w:rPr>
          <w:sz w:val="24"/>
        </w:rPr>
        <w:t>项目编号：</w:t>
      </w:r>
      <w:r w:rsidRPr="00750AB2">
        <w:rPr>
          <w:sz w:val="24"/>
          <w:u w:val="single"/>
        </w:rPr>
        <w:t xml:space="preserve">                    </w:t>
      </w:r>
    </w:p>
    <w:p w:rsidR="0079363C" w:rsidRPr="00750AB2" w:rsidRDefault="0079363C" w:rsidP="007737A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79363C" w:rsidRPr="00750AB2" w:rsidRDefault="0079363C" w:rsidP="0079363C">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367868" w:rsidRPr="00750AB2" w:rsidTr="00544107">
        <w:trPr>
          <w:trHeight w:val="555"/>
          <w:jc w:val="center"/>
        </w:trPr>
        <w:tc>
          <w:tcPr>
            <w:tcW w:w="878" w:type="dxa"/>
            <w:vAlign w:val="center"/>
          </w:tcPr>
          <w:p w:rsidR="00367868" w:rsidRPr="00750AB2" w:rsidRDefault="00367868" w:rsidP="00544107">
            <w:pPr>
              <w:widowControl/>
              <w:jc w:val="center"/>
              <w:rPr>
                <w:b/>
                <w:bCs/>
                <w:kern w:val="0"/>
                <w:sz w:val="24"/>
                <w:szCs w:val="24"/>
              </w:rPr>
            </w:pPr>
            <w:r w:rsidRPr="00750AB2">
              <w:rPr>
                <w:b/>
                <w:bCs/>
                <w:kern w:val="0"/>
                <w:sz w:val="24"/>
                <w:szCs w:val="24"/>
              </w:rPr>
              <w:t>项号</w:t>
            </w:r>
          </w:p>
        </w:tc>
        <w:tc>
          <w:tcPr>
            <w:tcW w:w="2349" w:type="dxa"/>
            <w:vAlign w:val="center"/>
          </w:tcPr>
          <w:p w:rsidR="00367868" w:rsidRPr="00750AB2" w:rsidRDefault="00367868" w:rsidP="00544107">
            <w:pPr>
              <w:widowControl/>
              <w:jc w:val="center"/>
              <w:rPr>
                <w:b/>
                <w:bCs/>
                <w:kern w:val="0"/>
                <w:sz w:val="24"/>
                <w:szCs w:val="24"/>
              </w:rPr>
            </w:pPr>
            <w:r w:rsidRPr="00750AB2">
              <w:rPr>
                <w:b/>
                <w:bCs/>
                <w:kern w:val="0"/>
                <w:sz w:val="24"/>
                <w:szCs w:val="24"/>
              </w:rPr>
              <w:t>服务名称</w:t>
            </w:r>
          </w:p>
        </w:tc>
        <w:tc>
          <w:tcPr>
            <w:tcW w:w="1701" w:type="dxa"/>
            <w:vAlign w:val="center"/>
          </w:tcPr>
          <w:p w:rsidR="00367868" w:rsidRPr="00750AB2" w:rsidRDefault="00367868" w:rsidP="00544107">
            <w:pPr>
              <w:widowControl/>
              <w:jc w:val="center"/>
              <w:rPr>
                <w:b/>
                <w:bCs/>
                <w:kern w:val="0"/>
                <w:sz w:val="24"/>
                <w:szCs w:val="24"/>
              </w:rPr>
            </w:pPr>
            <w:r w:rsidRPr="00750AB2">
              <w:rPr>
                <w:b/>
                <w:bCs/>
                <w:kern w:val="0"/>
                <w:sz w:val="24"/>
                <w:szCs w:val="24"/>
              </w:rPr>
              <w:t>总价</w:t>
            </w:r>
          </w:p>
        </w:tc>
        <w:tc>
          <w:tcPr>
            <w:tcW w:w="2238" w:type="dxa"/>
            <w:vAlign w:val="center"/>
          </w:tcPr>
          <w:p w:rsidR="00367868" w:rsidRPr="00750AB2" w:rsidRDefault="00367868" w:rsidP="00544107">
            <w:pPr>
              <w:widowControl/>
              <w:jc w:val="center"/>
              <w:rPr>
                <w:b/>
                <w:bCs/>
                <w:kern w:val="0"/>
                <w:sz w:val="24"/>
                <w:szCs w:val="24"/>
              </w:rPr>
            </w:pPr>
            <w:r w:rsidRPr="00750AB2">
              <w:rPr>
                <w:b/>
                <w:bCs/>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878" w:type="dxa"/>
            <w:vAlign w:val="center"/>
          </w:tcPr>
          <w:p w:rsidR="00367868" w:rsidRPr="00750AB2" w:rsidRDefault="00367868" w:rsidP="00544107">
            <w:pPr>
              <w:widowControl/>
              <w:jc w:val="center"/>
              <w:rPr>
                <w:kern w:val="0"/>
                <w:sz w:val="24"/>
                <w:szCs w:val="24"/>
              </w:rPr>
            </w:pPr>
            <w:r w:rsidRPr="00750AB2">
              <w:rPr>
                <w:kern w:val="0"/>
                <w:sz w:val="24"/>
                <w:szCs w:val="24"/>
              </w:rPr>
              <w:t>1</w:t>
            </w:r>
          </w:p>
        </w:tc>
        <w:tc>
          <w:tcPr>
            <w:tcW w:w="2349" w:type="dxa"/>
            <w:vAlign w:val="center"/>
          </w:tcPr>
          <w:p w:rsidR="00367868" w:rsidRPr="00750AB2" w:rsidRDefault="00367868" w:rsidP="00544107">
            <w:pPr>
              <w:widowControl/>
              <w:jc w:val="center"/>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sz w:val="24"/>
                <w:szCs w:val="24"/>
              </w:rPr>
            </w:pPr>
            <w:r w:rsidRPr="00750AB2">
              <w:rPr>
                <w:sz w:val="24"/>
                <w:szCs w:val="24"/>
              </w:rPr>
              <w:t>1</w:t>
            </w:r>
            <w:r w:rsidRPr="00750AB2">
              <w:rPr>
                <w:sz w:val="24"/>
                <w:szCs w:val="24"/>
              </w:rPr>
              <w:t>项</w:t>
            </w: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9014" w:type="dxa"/>
            <w:gridSpan w:val="5"/>
            <w:vAlign w:val="center"/>
          </w:tcPr>
          <w:p w:rsidR="00367868" w:rsidRPr="00750AB2" w:rsidRDefault="00367868" w:rsidP="00544107">
            <w:pPr>
              <w:widowControl/>
              <w:jc w:val="left"/>
              <w:rPr>
                <w:kern w:val="0"/>
                <w:sz w:val="24"/>
                <w:szCs w:val="24"/>
              </w:rPr>
            </w:pPr>
            <w:r w:rsidRPr="00750AB2">
              <w:rPr>
                <w:kern w:val="0"/>
                <w:sz w:val="24"/>
                <w:szCs w:val="24"/>
              </w:rPr>
              <w:t>其中</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b/>
                <w:sz w:val="24"/>
                <w:szCs w:val="24"/>
              </w:rPr>
            </w:pPr>
            <w:r w:rsidRPr="00750AB2">
              <w:rPr>
                <w:b/>
                <w:sz w:val="24"/>
                <w:szCs w:val="24"/>
              </w:rPr>
              <w:t>分项名称</w:t>
            </w:r>
          </w:p>
        </w:tc>
        <w:tc>
          <w:tcPr>
            <w:tcW w:w="1701" w:type="dxa"/>
            <w:vAlign w:val="center"/>
          </w:tcPr>
          <w:p w:rsidR="00367868" w:rsidRPr="00750AB2" w:rsidRDefault="00367868" w:rsidP="00544107">
            <w:pPr>
              <w:widowControl/>
              <w:jc w:val="center"/>
              <w:rPr>
                <w:b/>
                <w:kern w:val="0"/>
                <w:sz w:val="24"/>
                <w:szCs w:val="24"/>
              </w:rPr>
            </w:pPr>
            <w:r w:rsidRPr="00750AB2">
              <w:rPr>
                <w:b/>
                <w:kern w:val="0"/>
                <w:sz w:val="24"/>
                <w:szCs w:val="24"/>
              </w:rPr>
              <w:t>价格</w:t>
            </w:r>
          </w:p>
        </w:tc>
        <w:tc>
          <w:tcPr>
            <w:tcW w:w="2238" w:type="dxa"/>
            <w:vAlign w:val="center"/>
          </w:tcPr>
          <w:p w:rsidR="00367868" w:rsidRPr="00750AB2" w:rsidRDefault="00367868" w:rsidP="00544107">
            <w:pPr>
              <w:widowControl/>
              <w:jc w:val="center"/>
              <w:rPr>
                <w:b/>
                <w:kern w:val="0"/>
                <w:sz w:val="24"/>
                <w:szCs w:val="24"/>
              </w:rPr>
            </w:pPr>
            <w:r w:rsidRPr="00750AB2">
              <w:rPr>
                <w:b/>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center"/>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bl>
    <w:p w:rsidR="00367868" w:rsidRPr="00750AB2" w:rsidRDefault="00367868" w:rsidP="00367868">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822A78">
        <w:rPr>
          <w:rFonts w:hint="eastAsia"/>
          <w:sz w:val="22"/>
          <w:szCs w:val="24"/>
        </w:rPr>
        <w:t>3</w:t>
      </w:r>
      <w:r w:rsidRPr="00750AB2">
        <w:rPr>
          <w:sz w:val="22"/>
          <w:szCs w:val="24"/>
        </w:rPr>
        <w:t>中投标总价保持一致</w:t>
      </w:r>
      <w:r w:rsidR="00B7176B" w:rsidRPr="00750AB2">
        <w:rPr>
          <w:sz w:val="22"/>
          <w:szCs w:val="24"/>
        </w:rPr>
        <w:t>。</w:t>
      </w:r>
    </w:p>
    <w:p w:rsidR="00367868" w:rsidRPr="00750AB2" w:rsidRDefault="00367868" w:rsidP="00367868">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w:t>
      </w:r>
      <w:r w:rsidR="00B7176B" w:rsidRPr="00750AB2">
        <w:rPr>
          <w:sz w:val="22"/>
          <w:szCs w:val="24"/>
        </w:rPr>
        <w:t>，分项价格汇总应等于总价。</w:t>
      </w: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832534" w:rsidRDefault="00832534">
      <w:pPr>
        <w:widowControl/>
        <w:jc w:val="left"/>
        <w:rPr>
          <w:sz w:val="24"/>
        </w:rPr>
      </w:pPr>
      <w:r>
        <w:rPr>
          <w:sz w:val="24"/>
        </w:rPr>
        <w:br w:type="page"/>
      </w:r>
    </w:p>
    <w:p w:rsidR="00537D63" w:rsidRPr="00CF67CD" w:rsidRDefault="00537D63" w:rsidP="000E2735">
      <w:pPr>
        <w:tabs>
          <w:tab w:val="left" w:pos="360"/>
        </w:tabs>
        <w:spacing w:line="360" w:lineRule="auto"/>
        <w:rPr>
          <w:b/>
          <w:sz w:val="24"/>
        </w:rPr>
      </w:pPr>
      <w:r w:rsidRPr="00CF67CD">
        <w:rPr>
          <w:b/>
          <w:sz w:val="24"/>
        </w:rPr>
        <w:lastRenderedPageBreak/>
        <w:t>附件</w:t>
      </w:r>
      <w:r w:rsidR="000E2735">
        <w:rPr>
          <w:rFonts w:hint="eastAsia"/>
          <w:b/>
          <w:sz w:val="24"/>
        </w:rPr>
        <w:t>5</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987484" w:rsidRPr="00750AB2" w:rsidTr="00987484">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987484">
        <w:trPr>
          <w:trHeight w:val="46"/>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（二）服务要求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7738A0">
            <w:pPr>
              <w:widowControl/>
              <w:jc w:val="left"/>
              <w:rPr>
                <w:color w:val="000000"/>
                <w:kern w:val="0"/>
                <w:szCs w:val="21"/>
              </w:rPr>
            </w:pPr>
            <w:r w:rsidRPr="00750AB2">
              <w:rPr>
                <w:color w:val="000000"/>
                <w:kern w:val="0"/>
                <w:szCs w:val="21"/>
              </w:rPr>
              <w:t>（三）</w:t>
            </w:r>
            <w:r w:rsidR="007738A0" w:rsidRPr="00750AB2">
              <w:rPr>
                <w:color w:val="000000"/>
                <w:kern w:val="0"/>
                <w:szCs w:val="21"/>
              </w:rPr>
              <w:t>时间、地点要求</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（四）付款方式</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987484">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（五）投标保证金和履约保证金</w:t>
            </w:r>
          </w:p>
        </w:tc>
      </w:tr>
      <w:tr w:rsidR="00987484" w:rsidRPr="00750AB2" w:rsidTr="00987484">
        <w:tc>
          <w:tcPr>
            <w:tcW w:w="974" w:type="pct"/>
            <w:tcBorders>
              <w:top w:val="nil"/>
              <w:left w:val="single" w:sz="8" w:space="0" w:color="auto"/>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r w:rsidR="007C1D1B" w:rsidRPr="00750AB2">
        <w:rPr>
          <w:sz w:val="24"/>
        </w:rPr>
        <w:t>不如实填写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招标要求指招标文件中规定的具体要求，投标应答指</w:t>
      </w:r>
      <w:r w:rsidR="007C1D1B" w:rsidRPr="00750AB2">
        <w:rPr>
          <w:sz w:val="24"/>
        </w:rPr>
        <w:t>投标文件</w:t>
      </w:r>
      <w:r w:rsidRPr="00750AB2">
        <w:rPr>
          <w:sz w:val="24"/>
        </w:rPr>
        <w:t>的</w:t>
      </w:r>
      <w:r w:rsidR="007C1D1B" w:rsidRPr="00750AB2">
        <w:rPr>
          <w:sz w:val="24"/>
        </w:rPr>
        <w:t>具体内容</w:t>
      </w:r>
      <w:r w:rsidRPr="00750AB2">
        <w:rPr>
          <w:sz w:val="24"/>
        </w:rPr>
        <w:t>。</w:t>
      </w:r>
    </w:p>
    <w:p w:rsidR="00537D63" w:rsidRPr="00750AB2" w:rsidRDefault="003C6ECC" w:rsidP="00537D63">
      <w:pPr>
        <w:spacing w:line="360" w:lineRule="auto"/>
        <w:rPr>
          <w:sz w:val="24"/>
        </w:rPr>
      </w:pPr>
      <w:r>
        <w:rPr>
          <w:rFonts w:hint="eastAsia"/>
          <w:sz w:val="24"/>
        </w:rPr>
        <w:t>3</w:t>
      </w:r>
      <w:r w:rsidR="00537D63" w:rsidRPr="00750AB2">
        <w:rPr>
          <w:sz w:val="24"/>
        </w:rPr>
        <w:t xml:space="preserve">. </w:t>
      </w:r>
      <w:r w:rsidR="00537D63" w:rsidRPr="00750AB2">
        <w:rPr>
          <w:sz w:val="24"/>
        </w:rPr>
        <w:t>偏离说明指招标要求与投标应答之间的不同之处。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6</w:t>
      </w:r>
    </w:p>
    <w:p w:rsidR="00537D63" w:rsidRPr="00750AB2" w:rsidRDefault="00537D63" w:rsidP="005D792B">
      <w:pPr>
        <w:autoSpaceDN w:val="0"/>
        <w:spacing w:line="360" w:lineRule="auto"/>
        <w:jc w:val="center"/>
        <w:rPr>
          <w:b/>
          <w:bCs/>
          <w:sz w:val="24"/>
        </w:rPr>
      </w:pPr>
      <w:r w:rsidRPr="00750AB2">
        <w:rPr>
          <w:b/>
          <w:bCs/>
          <w:sz w:val="24"/>
        </w:rPr>
        <w:t>技术要求点对点应答表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537D63" w:rsidRPr="00750AB2" w:rsidTr="0014712D">
        <w:trPr>
          <w:tblHeade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序号</w:t>
            </w:r>
          </w:p>
        </w:tc>
        <w:tc>
          <w:tcPr>
            <w:tcW w:w="3922"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备注</w:t>
            </w:r>
          </w:p>
        </w:tc>
      </w:tr>
      <w:tr w:rsidR="00537D63" w:rsidRPr="00750AB2" w:rsidTr="0014712D">
        <w:trPr>
          <w:jc w:val="center"/>
        </w:trPr>
        <w:tc>
          <w:tcPr>
            <w:tcW w:w="843" w:type="dxa"/>
            <w:shd w:val="clear" w:color="auto" w:fill="auto"/>
            <w:vAlign w:val="center"/>
            <w:hideMark/>
          </w:tcPr>
          <w:p w:rsidR="00537D63" w:rsidRPr="00750AB2" w:rsidRDefault="00537D63" w:rsidP="007737A3">
            <w:pPr>
              <w:widowControl/>
              <w:snapToGrid w:val="0"/>
              <w:jc w:val="center"/>
              <w:rPr>
                <w:kern w:val="0"/>
                <w:sz w:val="24"/>
                <w:szCs w:val="21"/>
              </w:rPr>
            </w:pPr>
            <w:r w:rsidRPr="00750AB2">
              <w:rPr>
                <w:kern w:val="0"/>
                <w:sz w:val="24"/>
                <w:szCs w:val="21"/>
              </w:rPr>
              <w:t>1</w:t>
            </w:r>
          </w:p>
        </w:tc>
        <w:tc>
          <w:tcPr>
            <w:tcW w:w="3922" w:type="dxa"/>
            <w:shd w:val="clear" w:color="auto" w:fill="auto"/>
            <w:vAlign w:val="center"/>
          </w:tcPr>
          <w:p w:rsidR="00395727" w:rsidRPr="00750AB2" w:rsidRDefault="00631029" w:rsidP="007738A0">
            <w:pPr>
              <w:widowControl/>
              <w:snapToGrid w:val="0"/>
              <w:jc w:val="left"/>
              <w:rPr>
                <w:kern w:val="0"/>
                <w:sz w:val="24"/>
                <w:szCs w:val="21"/>
              </w:rPr>
            </w:pPr>
            <w:r w:rsidRPr="00750AB2">
              <w:rPr>
                <w:kern w:val="0"/>
                <w:sz w:val="24"/>
                <w:szCs w:val="21"/>
              </w:rPr>
              <w:t>（一）</w:t>
            </w:r>
            <w:r w:rsidR="007738A0" w:rsidRPr="00750AB2">
              <w:rPr>
                <w:sz w:val="24"/>
              </w:rPr>
              <w:t>投标人须承诺所提供的服务、人员及设备符合相关强制性规定</w:t>
            </w:r>
          </w:p>
        </w:tc>
        <w:tc>
          <w:tcPr>
            <w:tcW w:w="2438"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1289" w:type="dxa"/>
            <w:shd w:val="clear" w:color="auto" w:fill="auto"/>
            <w:vAlign w:val="center"/>
            <w:hideMark/>
          </w:tcPr>
          <w:p w:rsidR="00537D63" w:rsidRPr="00750AB2" w:rsidRDefault="00537D63" w:rsidP="007737A3">
            <w:pPr>
              <w:widowControl/>
              <w:snapToGrid w:val="0"/>
              <w:jc w:val="center"/>
              <w:rPr>
                <w:kern w:val="0"/>
                <w:sz w:val="24"/>
                <w:szCs w:val="21"/>
              </w:rPr>
            </w:pPr>
          </w:p>
        </w:tc>
        <w:tc>
          <w:tcPr>
            <w:tcW w:w="843" w:type="dxa"/>
            <w:shd w:val="clear" w:color="auto" w:fill="auto"/>
            <w:vAlign w:val="center"/>
            <w:hideMark/>
          </w:tcPr>
          <w:p w:rsidR="00537D63" w:rsidRPr="00750AB2" w:rsidRDefault="00537D63" w:rsidP="007737A3">
            <w:pPr>
              <w:widowControl/>
              <w:snapToGrid w:val="0"/>
              <w:jc w:val="center"/>
              <w:rPr>
                <w:kern w:val="0"/>
                <w:sz w:val="24"/>
                <w:szCs w:val="21"/>
              </w:rPr>
            </w:pPr>
          </w:p>
        </w:tc>
      </w:tr>
      <w:tr w:rsidR="00537D63" w:rsidRPr="00750AB2" w:rsidTr="0014712D">
        <w:trPr>
          <w:jc w:val="center"/>
        </w:trPr>
        <w:tc>
          <w:tcPr>
            <w:tcW w:w="9335" w:type="dxa"/>
            <w:gridSpan w:val="5"/>
            <w:shd w:val="clear" w:color="auto" w:fill="auto"/>
            <w:vAlign w:val="center"/>
          </w:tcPr>
          <w:p w:rsidR="00537D63" w:rsidRPr="00750AB2" w:rsidRDefault="007738A0" w:rsidP="00BE20B2">
            <w:pPr>
              <w:widowControl/>
              <w:snapToGrid w:val="0"/>
              <w:ind w:firstLineChars="150" w:firstLine="335"/>
              <w:rPr>
                <w:kern w:val="0"/>
                <w:sz w:val="24"/>
                <w:szCs w:val="21"/>
              </w:rPr>
            </w:pPr>
            <w:r w:rsidRPr="00750AB2">
              <w:rPr>
                <w:kern w:val="0"/>
                <w:sz w:val="24"/>
                <w:szCs w:val="21"/>
              </w:rPr>
              <w:t>2</w:t>
            </w:r>
            <w:r w:rsidR="00537D63" w:rsidRPr="00750AB2">
              <w:rPr>
                <w:kern w:val="0"/>
                <w:sz w:val="24"/>
                <w:szCs w:val="21"/>
              </w:rPr>
              <w:t xml:space="preserve">. </w:t>
            </w:r>
            <w:r w:rsidR="00537D63" w:rsidRPr="00750AB2">
              <w:rPr>
                <w:kern w:val="0"/>
                <w:sz w:val="24"/>
                <w:szCs w:val="21"/>
              </w:rPr>
              <w:t>项目需求书要求</w:t>
            </w:r>
          </w:p>
        </w:tc>
      </w:tr>
      <w:tr w:rsidR="00395727" w:rsidRPr="00750AB2" w:rsidTr="0014712D">
        <w:trPr>
          <w:jc w:val="center"/>
        </w:trPr>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序号</w:t>
            </w:r>
          </w:p>
        </w:tc>
        <w:tc>
          <w:tcPr>
            <w:tcW w:w="3922"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招标要求</w:t>
            </w:r>
          </w:p>
        </w:tc>
        <w:tc>
          <w:tcPr>
            <w:tcW w:w="2438"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投标应答</w:t>
            </w:r>
          </w:p>
        </w:tc>
        <w:tc>
          <w:tcPr>
            <w:tcW w:w="1289"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偏离说明</w:t>
            </w:r>
          </w:p>
        </w:tc>
        <w:tc>
          <w:tcPr>
            <w:tcW w:w="843" w:type="dxa"/>
            <w:shd w:val="clear" w:color="auto" w:fill="auto"/>
            <w:vAlign w:val="center"/>
          </w:tcPr>
          <w:p w:rsidR="00395727" w:rsidRPr="00750AB2" w:rsidRDefault="00395727" w:rsidP="00E3578B">
            <w:pPr>
              <w:widowControl/>
              <w:snapToGrid w:val="0"/>
              <w:jc w:val="center"/>
              <w:rPr>
                <w:kern w:val="0"/>
                <w:sz w:val="24"/>
                <w:szCs w:val="21"/>
              </w:rPr>
            </w:pPr>
            <w:r w:rsidRPr="00750AB2">
              <w:rPr>
                <w:kern w:val="0"/>
                <w:sz w:val="24"/>
                <w:szCs w:val="21"/>
              </w:rPr>
              <w:t>备注</w:t>
            </w:r>
          </w:p>
        </w:tc>
      </w:tr>
      <w:tr w:rsidR="00395727" w:rsidRPr="00750AB2" w:rsidTr="0014712D">
        <w:trPr>
          <w:jc w:val="center"/>
        </w:trPr>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3922"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2438"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1289" w:type="dxa"/>
            <w:shd w:val="clear" w:color="auto" w:fill="auto"/>
            <w:vAlign w:val="center"/>
            <w:hideMark/>
          </w:tcPr>
          <w:p w:rsidR="00395727" w:rsidRPr="00750AB2" w:rsidRDefault="00395727" w:rsidP="007737A3">
            <w:pPr>
              <w:widowControl/>
              <w:snapToGrid w:val="0"/>
              <w:jc w:val="center"/>
              <w:rPr>
                <w:kern w:val="0"/>
                <w:sz w:val="24"/>
                <w:szCs w:val="21"/>
              </w:rPr>
            </w:pPr>
          </w:p>
        </w:tc>
        <w:tc>
          <w:tcPr>
            <w:tcW w:w="843" w:type="dxa"/>
            <w:shd w:val="clear" w:color="auto" w:fill="auto"/>
            <w:vAlign w:val="center"/>
            <w:hideMark/>
          </w:tcPr>
          <w:p w:rsidR="00395727" w:rsidRPr="00750AB2" w:rsidRDefault="00395727" w:rsidP="007737A3">
            <w:pPr>
              <w:widowControl/>
              <w:snapToGrid w:val="0"/>
              <w:jc w:val="center"/>
              <w:rPr>
                <w:kern w:val="0"/>
                <w:sz w:val="24"/>
                <w:szCs w:val="21"/>
              </w:rPr>
            </w:pPr>
          </w:p>
        </w:tc>
      </w:tr>
      <w:tr w:rsidR="00395727" w:rsidRPr="00750AB2" w:rsidTr="0014712D">
        <w:trPr>
          <w:jc w:val="center"/>
        </w:trPr>
        <w:tc>
          <w:tcPr>
            <w:tcW w:w="843" w:type="dxa"/>
            <w:shd w:val="clear" w:color="auto" w:fill="auto"/>
            <w:vAlign w:val="center"/>
          </w:tcPr>
          <w:p w:rsidR="00395727" w:rsidRPr="00750AB2" w:rsidRDefault="00395727" w:rsidP="007737A3">
            <w:pPr>
              <w:widowControl/>
              <w:snapToGrid w:val="0"/>
              <w:jc w:val="center"/>
              <w:rPr>
                <w:kern w:val="0"/>
                <w:sz w:val="24"/>
                <w:szCs w:val="21"/>
              </w:rPr>
            </w:pPr>
          </w:p>
        </w:tc>
        <w:tc>
          <w:tcPr>
            <w:tcW w:w="3922" w:type="dxa"/>
            <w:shd w:val="clear" w:color="auto" w:fill="auto"/>
            <w:vAlign w:val="center"/>
          </w:tcPr>
          <w:p w:rsidR="00395727" w:rsidRPr="00750AB2" w:rsidRDefault="00395727" w:rsidP="007737A3">
            <w:pPr>
              <w:widowControl/>
              <w:snapToGrid w:val="0"/>
              <w:jc w:val="center"/>
              <w:rPr>
                <w:kern w:val="0"/>
                <w:sz w:val="24"/>
                <w:szCs w:val="21"/>
              </w:rPr>
            </w:pPr>
          </w:p>
        </w:tc>
        <w:tc>
          <w:tcPr>
            <w:tcW w:w="2438" w:type="dxa"/>
            <w:shd w:val="clear" w:color="auto" w:fill="auto"/>
            <w:vAlign w:val="center"/>
          </w:tcPr>
          <w:p w:rsidR="00395727" w:rsidRPr="00750AB2" w:rsidRDefault="00395727" w:rsidP="007737A3">
            <w:pPr>
              <w:widowControl/>
              <w:snapToGrid w:val="0"/>
              <w:jc w:val="center"/>
              <w:rPr>
                <w:kern w:val="0"/>
                <w:sz w:val="24"/>
                <w:szCs w:val="21"/>
              </w:rPr>
            </w:pPr>
          </w:p>
        </w:tc>
        <w:tc>
          <w:tcPr>
            <w:tcW w:w="1289" w:type="dxa"/>
            <w:shd w:val="clear" w:color="auto" w:fill="auto"/>
            <w:vAlign w:val="center"/>
          </w:tcPr>
          <w:p w:rsidR="00395727" w:rsidRPr="00750AB2" w:rsidRDefault="00395727" w:rsidP="007737A3">
            <w:pPr>
              <w:widowControl/>
              <w:snapToGrid w:val="0"/>
              <w:jc w:val="center"/>
              <w:rPr>
                <w:kern w:val="0"/>
                <w:sz w:val="24"/>
                <w:szCs w:val="21"/>
              </w:rPr>
            </w:pPr>
          </w:p>
        </w:tc>
        <w:tc>
          <w:tcPr>
            <w:tcW w:w="843" w:type="dxa"/>
            <w:shd w:val="clear" w:color="auto" w:fill="auto"/>
            <w:vAlign w:val="center"/>
          </w:tcPr>
          <w:p w:rsidR="00395727" w:rsidRPr="00750AB2" w:rsidRDefault="00395727"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r w:rsidR="007738A0" w:rsidRPr="00750AB2" w:rsidTr="0014712D">
        <w:trPr>
          <w:jc w:val="center"/>
        </w:trPr>
        <w:tc>
          <w:tcPr>
            <w:tcW w:w="843" w:type="dxa"/>
            <w:shd w:val="clear" w:color="auto" w:fill="auto"/>
            <w:vAlign w:val="center"/>
          </w:tcPr>
          <w:p w:rsidR="007738A0" w:rsidRPr="00750AB2" w:rsidRDefault="007738A0" w:rsidP="007737A3">
            <w:pPr>
              <w:widowControl/>
              <w:snapToGrid w:val="0"/>
              <w:jc w:val="center"/>
              <w:rPr>
                <w:kern w:val="0"/>
                <w:sz w:val="24"/>
                <w:szCs w:val="21"/>
              </w:rPr>
            </w:pPr>
          </w:p>
        </w:tc>
        <w:tc>
          <w:tcPr>
            <w:tcW w:w="3922" w:type="dxa"/>
            <w:shd w:val="clear" w:color="auto" w:fill="auto"/>
            <w:vAlign w:val="center"/>
          </w:tcPr>
          <w:p w:rsidR="007738A0" w:rsidRPr="00750AB2" w:rsidRDefault="007738A0" w:rsidP="007737A3">
            <w:pPr>
              <w:widowControl/>
              <w:snapToGrid w:val="0"/>
              <w:jc w:val="center"/>
              <w:rPr>
                <w:kern w:val="0"/>
                <w:sz w:val="24"/>
                <w:szCs w:val="21"/>
              </w:rPr>
            </w:pPr>
          </w:p>
        </w:tc>
        <w:tc>
          <w:tcPr>
            <w:tcW w:w="2438" w:type="dxa"/>
            <w:shd w:val="clear" w:color="auto" w:fill="auto"/>
            <w:vAlign w:val="center"/>
          </w:tcPr>
          <w:p w:rsidR="007738A0" w:rsidRPr="00750AB2" w:rsidRDefault="007738A0" w:rsidP="007737A3">
            <w:pPr>
              <w:widowControl/>
              <w:snapToGrid w:val="0"/>
              <w:jc w:val="center"/>
              <w:rPr>
                <w:kern w:val="0"/>
                <w:sz w:val="24"/>
                <w:szCs w:val="21"/>
              </w:rPr>
            </w:pPr>
          </w:p>
        </w:tc>
        <w:tc>
          <w:tcPr>
            <w:tcW w:w="1289" w:type="dxa"/>
            <w:shd w:val="clear" w:color="auto" w:fill="auto"/>
            <w:vAlign w:val="center"/>
          </w:tcPr>
          <w:p w:rsidR="007738A0" w:rsidRPr="00750AB2" w:rsidRDefault="007738A0" w:rsidP="007737A3">
            <w:pPr>
              <w:widowControl/>
              <w:snapToGrid w:val="0"/>
              <w:jc w:val="center"/>
              <w:rPr>
                <w:kern w:val="0"/>
                <w:sz w:val="24"/>
                <w:szCs w:val="21"/>
              </w:rPr>
            </w:pPr>
          </w:p>
        </w:tc>
        <w:tc>
          <w:tcPr>
            <w:tcW w:w="843" w:type="dxa"/>
            <w:shd w:val="clear" w:color="auto" w:fill="auto"/>
            <w:vAlign w:val="center"/>
          </w:tcPr>
          <w:p w:rsidR="007738A0" w:rsidRPr="00750AB2" w:rsidRDefault="007738A0" w:rsidP="007737A3">
            <w:pPr>
              <w:widowControl/>
              <w:snapToGrid w:val="0"/>
              <w:jc w:val="center"/>
              <w:rPr>
                <w:kern w:val="0"/>
                <w:sz w:val="24"/>
                <w:szCs w:val="21"/>
              </w:rPr>
            </w:pPr>
          </w:p>
        </w:tc>
      </w:tr>
    </w:tbl>
    <w:p w:rsidR="00537D63" w:rsidRPr="00750AB2" w:rsidRDefault="00537D63" w:rsidP="00537D63">
      <w:pPr>
        <w:spacing w:line="620" w:lineRule="exact"/>
        <w:rPr>
          <w:sz w:val="24"/>
        </w:rPr>
      </w:pPr>
      <w:r w:rsidRPr="00750AB2">
        <w:rPr>
          <w:sz w:val="24"/>
        </w:rPr>
        <w:t>注：</w:t>
      </w:r>
    </w:p>
    <w:p w:rsidR="00537D63" w:rsidRPr="00750AB2" w:rsidRDefault="00537D63" w:rsidP="00537D63">
      <w:pPr>
        <w:spacing w:line="360" w:lineRule="auto"/>
        <w:rPr>
          <w:sz w:val="24"/>
        </w:rPr>
      </w:pPr>
      <w:r w:rsidRPr="00750AB2">
        <w:rPr>
          <w:sz w:val="24"/>
        </w:rPr>
        <w:t xml:space="preserve">1. </w:t>
      </w:r>
      <w:r w:rsidR="009E44DC" w:rsidRPr="00750AB2">
        <w:rPr>
          <w:sz w:val="24"/>
        </w:rPr>
        <w:t>不如实填写</w:t>
      </w:r>
      <w:r w:rsidRPr="00750AB2">
        <w:rPr>
          <w:sz w:val="24"/>
        </w:rPr>
        <w:t>偏离情况的投标文件将视为虚假材料。</w:t>
      </w:r>
    </w:p>
    <w:p w:rsidR="00537D63" w:rsidRPr="00750AB2" w:rsidRDefault="00537D63" w:rsidP="00537D63">
      <w:pPr>
        <w:spacing w:line="360" w:lineRule="auto"/>
        <w:rPr>
          <w:sz w:val="24"/>
        </w:rPr>
      </w:pPr>
      <w:r w:rsidRPr="00750AB2">
        <w:rPr>
          <w:sz w:val="24"/>
        </w:rPr>
        <w:t xml:space="preserve">2. </w:t>
      </w:r>
      <w:r w:rsidRPr="00750AB2">
        <w:rPr>
          <w:sz w:val="24"/>
        </w:rPr>
        <w:t>招标要求指招标文件中规定的具体要求，投标应答指投标</w:t>
      </w:r>
      <w:r w:rsidR="009E44DC" w:rsidRPr="00750AB2">
        <w:rPr>
          <w:sz w:val="24"/>
        </w:rPr>
        <w:t>文件的具体内容</w:t>
      </w:r>
      <w:r w:rsidRPr="00750AB2">
        <w:rPr>
          <w:sz w:val="24"/>
        </w:rPr>
        <w:t>。</w:t>
      </w:r>
    </w:p>
    <w:p w:rsidR="00537D63" w:rsidRPr="00750AB2" w:rsidRDefault="007737A3" w:rsidP="00537D63">
      <w:pPr>
        <w:spacing w:line="360" w:lineRule="auto"/>
        <w:rPr>
          <w:sz w:val="24"/>
        </w:rPr>
      </w:pPr>
      <w:r w:rsidRPr="00750AB2">
        <w:rPr>
          <w:sz w:val="24"/>
        </w:rPr>
        <w:t>3</w:t>
      </w:r>
      <w:r w:rsidR="00537D63" w:rsidRPr="00750AB2">
        <w:rPr>
          <w:sz w:val="24"/>
        </w:rPr>
        <w:t xml:space="preserve">. </w:t>
      </w:r>
      <w:r w:rsidR="00537D63" w:rsidRPr="00750AB2">
        <w:rPr>
          <w:sz w:val="24"/>
        </w:rPr>
        <w:t>偏离说明指招标要求与投标应答之间的不同之处。</w:t>
      </w:r>
    </w:p>
    <w:p w:rsidR="00EF0D03" w:rsidRPr="00750AB2" w:rsidRDefault="00EF0D03" w:rsidP="00537D63">
      <w:pPr>
        <w:spacing w:line="360" w:lineRule="auto"/>
        <w:rPr>
          <w:sz w:val="24"/>
        </w:rPr>
      </w:pPr>
      <w:r w:rsidRPr="00750AB2">
        <w:rPr>
          <w:sz w:val="24"/>
        </w:rPr>
        <w:t xml:space="preserve">4. </w:t>
      </w:r>
      <w:r w:rsidRPr="00750AB2">
        <w:rPr>
          <w:sz w:val="24"/>
        </w:rPr>
        <w:t>投标人在</w:t>
      </w:r>
      <w:r w:rsidR="00987484" w:rsidRPr="00750AB2">
        <w:rPr>
          <w:sz w:val="24"/>
        </w:rPr>
        <w:t>上表</w:t>
      </w:r>
      <w:r w:rsidRPr="00750AB2">
        <w:rPr>
          <w:sz w:val="24"/>
        </w:rPr>
        <w:t>“</w:t>
      </w:r>
      <w:r w:rsidRPr="00750AB2">
        <w:rPr>
          <w:sz w:val="24"/>
        </w:rPr>
        <w:t>项目需求书要求</w:t>
      </w:r>
      <w:r w:rsidRPr="00750AB2">
        <w:rPr>
          <w:sz w:val="24"/>
        </w:rPr>
        <w:t>”</w:t>
      </w:r>
      <w:r w:rsidRPr="00750AB2">
        <w:rPr>
          <w:sz w:val="24"/>
        </w:rPr>
        <w:t>的投标应答中必须列出具体数值或内容。如投标人未应答或只注明</w:t>
      </w:r>
      <w:r w:rsidRPr="00750AB2">
        <w:rPr>
          <w:sz w:val="24"/>
        </w:rPr>
        <w:t>“</w:t>
      </w:r>
      <w:r w:rsidRPr="00750AB2">
        <w:rPr>
          <w:sz w:val="24"/>
        </w:rPr>
        <w:t>符合</w:t>
      </w:r>
      <w:r w:rsidRPr="00750AB2">
        <w:rPr>
          <w:sz w:val="24"/>
        </w:rPr>
        <w:t>”</w:t>
      </w:r>
      <w:r w:rsidRPr="00750AB2">
        <w:rPr>
          <w:sz w:val="24"/>
        </w:rPr>
        <w:t>、</w:t>
      </w:r>
      <w:r w:rsidRPr="00750AB2">
        <w:rPr>
          <w:sz w:val="24"/>
        </w:rPr>
        <w:t>“</w:t>
      </w:r>
      <w:r w:rsidRPr="00750AB2">
        <w:rPr>
          <w:sz w:val="24"/>
        </w:rPr>
        <w:t>满足</w:t>
      </w:r>
      <w:r w:rsidRPr="00750AB2">
        <w:rPr>
          <w:sz w:val="24"/>
        </w:rPr>
        <w:t>”</w:t>
      </w:r>
      <w:r w:rsidRPr="00750AB2">
        <w:rPr>
          <w:sz w:val="24"/>
        </w:rPr>
        <w:t>等类似无具体内容的表述，将被视为不符合招标文件要求。投标人自行承担由此造成的一切后果。</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7</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1239"/>
        <w:gridCol w:w="2131"/>
        <w:gridCol w:w="1379"/>
        <w:gridCol w:w="1003"/>
      </w:tblGrid>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r w:rsidRPr="00750AB2">
              <w:rPr>
                <w:sz w:val="24"/>
              </w:rPr>
              <w:t>合同金额</w:t>
            </w: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r w:rsidR="007738A0" w:rsidRPr="00750AB2" w:rsidTr="007738A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7738A0" w:rsidRPr="00750AB2" w:rsidRDefault="007738A0"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CF67CD" w:rsidRDefault="00994D53" w:rsidP="000E2735">
      <w:pPr>
        <w:tabs>
          <w:tab w:val="left" w:pos="360"/>
        </w:tabs>
        <w:spacing w:line="360" w:lineRule="auto"/>
        <w:rPr>
          <w:b/>
          <w:sz w:val="24"/>
        </w:rPr>
      </w:pPr>
      <w:r w:rsidRPr="00CF67CD">
        <w:rPr>
          <w:b/>
          <w:sz w:val="24"/>
        </w:rPr>
        <w:lastRenderedPageBreak/>
        <w:t>附件</w:t>
      </w:r>
      <w:r w:rsidR="000E2735">
        <w:rPr>
          <w:rFonts w:hint="eastAsia"/>
          <w:b/>
          <w:sz w:val="24"/>
        </w:rPr>
        <w:t>8</w:t>
      </w:r>
    </w:p>
    <w:p w:rsidR="00643D14" w:rsidRPr="000B7480" w:rsidRDefault="00643D14" w:rsidP="00643D14">
      <w:pPr>
        <w:autoSpaceDN w:val="0"/>
        <w:spacing w:line="360" w:lineRule="auto"/>
        <w:jc w:val="center"/>
        <w:rPr>
          <w:b/>
          <w:bCs/>
          <w:sz w:val="24"/>
        </w:rPr>
      </w:pPr>
      <w:r>
        <w:rPr>
          <w:rFonts w:hint="eastAsia"/>
          <w:b/>
          <w:bCs/>
          <w:sz w:val="24"/>
        </w:rPr>
        <w:t>投标</w:t>
      </w:r>
      <w:r w:rsidRPr="000B7480">
        <w:rPr>
          <w:b/>
          <w:bCs/>
          <w:sz w:val="24"/>
        </w:rPr>
        <w:t>代表人授权书</w:t>
      </w:r>
    </w:p>
    <w:p w:rsidR="00643D14" w:rsidRPr="000B7480" w:rsidRDefault="00643D14" w:rsidP="00643D14">
      <w:pPr>
        <w:spacing w:line="360" w:lineRule="auto"/>
        <w:rPr>
          <w:sz w:val="24"/>
          <w:szCs w:val="21"/>
        </w:rPr>
      </w:pPr>
    </w:p>
    <w:p w:rsidR="00643D14" w:rsidRPr="000B7480" w:rsidRDefault="00643D14" w:rsidP="008D2B13">
      <w:pPr>
        <w:spacing w:line="360" w:lineRule="auto"/>
        <w:rPr>
          <w:sz w:val="24"/>
          <w:szCs w:val="21"/>
        </w:rPr>
      </w:pPr>
      <w:r w:rsidRPr="000B7480">
        <w:rPr>
          <w:sz w:val="24"/>
          <w:szCs w:val="21"/>
        </w:rPr>
        <w:t>致：天津市政府采购中心</w:t>
      </w:r>
    </w:p>
    <w:p w:rsidR="00643D14" w:rsidRPr="000B7480" w:rsidRDefault="008D2B13" w:rsidP="008D2B1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3D14" w:rsidRPr="000B7480" w:rsidRDefault="00643D14" w:rsidP="008D2B1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3D14" w:rsidRPr="000B7480" w:rsidRDefault="00643D14" w:rsidP="008D2B13">
      <w:pPr>
        <w:spacing w:line="360" w:lineRule="auto"/>
        <w:ind w:firstLineChars="200" w:firstLine="446"/>
        <w:rPr>
          <w:sz w:val="24"/>
          <w:szCs w:val="21"/>
        </w:rPr>
      </w:pPr>
      <w:r w:rsidRPr="000B7480">
        <w:rPr>
          <w:sz w:val="24"/>
          <w:szCs w:val="21"/>
        </w:rPr>
        <w:t>本授权书至投标有效期结束前始终有效。</w:t>
      </w:r>
    </w:p>
    <w:p w:rsidR="00643D14" w:rsidRPr="000B7480" w:rsidRDefault="00643D14" w:rsidP="008D2B13">
      <w:pPr>
        <w:spacing w:line="360" w:lineRule="auto"/>
        <w:ind w:firstLineChars="200" w:firstLine="446"/>
        <w:rPr>
          <w:sz w:val="24"/>
          <w:szCs w:val="21"/>
        </w:rPr>
      </w:pPr>
      <w:r w:rsidRPr="000B7480">
        <w:rPr>
          <w:sz w:val="24"/>
          <w:szCs w:val="21"/>
        </w:rPr>
        <w:t>投标代表人无转委托权，特此委托。</w:t>
      </w:r>
    </w:p>
    <w:p w:rsidR="00643D14" w:rsidRDefault="00643D14" w:rsidP="00643D14">
      <w:pPr>
        <w:spacing w:line="360" w:lineRule="auto"/>
        <w:ind w:firstLineChars="200" w:firstLine="446"/>
        <w:rPr>
          <w:sz w:val="24"/>
        </w:rPr>
      </w:pPr>
    </w:p>
    <w:p w:rsidR="00643D14" w:rsidRPr="000B7480" w:rsidRDefault="00643D14" w:rsidP="00643D14">
      <w:pPr>
        <w:spacing w:line="360" w:lineRule="auto"/>
        <w:ind w:firstLineChars="200" w:firstLine="446"/>
        <w:rPr>
          <w:sz w:val="24"/>
        </w:rPr>
      </w:pPr>
    </w:p>
    <w:p w:rsidR="00994D53" w:rsidRPr="00750AB2" w:rsidRDefault="00643D14" w:rsidP="00643D1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994D53" w:rsidRPr="00750AB2">
        <w:rPr>
          <w:sz w:val="24"/>
        </w:rPr>
        <w:t xml:space="preserve"> </w:t>
      </w:r>
    </w:p>
    <w:p w:rsidR="00994D53" w:rsidRPr="00750AB2"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CF67CD" w:rsidRDefault="0014712D" w:rsidP="0014712D">
      <w:pPr>
        <w:autoSpaceDN w:val="0"/>
        <w:spacing w:line="360" w:lineRule="auto"/>
        <w:jc w:val="left"/>
        <w:rPr>
          <w:b/>
          <w:bCs/>
          <w:sz w:val="24"/>
        </w:rPr>
      </w:pPr>
      <w:r w:rsidRPr="00CF67CD">
        <w:rPr>
          <w:b/>
          <w:bCs/>
          <w:sz w:val="24"/>
        </w:rPr>
        <w:lastRenderedPageBreak/>
        <w:t>附件</w:t>
      </w:r>
      <w:r w:rsidR="000E2735">
        <w:rPr>
          <w:rFonts w:hint="eastAsia"/>
          <w:b/>
          <w:bCs/>
          <w:sz w:val="24"/>
        </w:rPr>
        <w:t>9</w:t>
      </w:r>
      <w:r w:rsidR="00807A77" w:rsidRPr="00CF67CD">
        <w:rPr>
          <w:rFonts w:hint="eastAsia"/>
          <w:b/>
          <w:bCs/>
          <w:sz w:val="24"/>
        </w:rPr>
        <w:t>-1</w:t>
      </w:r>
    </w:p>
    <w:p w:rsidR="009262B5" w:rsidRPr="00694E79" w:rsidRDefault="009262B5" w:rsidP="009262B5">
      <w:pPr>
        <w:autoSpaceDE w:val="0"/>
        <w:autoSpaceDN w:val="0"/>
        <w:spacing w:line="480" w:lineRule="auto"/>
        <w:jc w:val="center"/>
        <w:rPr>
          <w:sz w:val="24"/>
          <w:szCs w:val="24"/>
        </w:rPr>
      </w:pPr>
      <w:r w:rsidRPr="00694E79">
        <w:rPr>
          <w:b/>
          <w:sz w:val="24"/>
          <w:szCs w:val="24"/>
        </w:rPr>
        <w:t>中小企业声明函（服务）</w:t>
      </w:r>
    </w:p>
    <w:p w:rsidR="009262B5" w:rsidRPr="00694E79" w:rsidRDefault="009262B5" w:rsidP="009262B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2.</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Pr="00694E79">
        <w:rPr>
          <w:b/>
          <w:sz w:val="24"/>
          <w:szCs w:val="24"/>
        </w:rPr>
        <w:t>（请填写本项目采购文件中明确的所属行业）</w:t>
      </w:r>
      <w:r w:rsidRPr="00694E79">
        <w:rPr>
          <w:sz w:val="24"/>
          <w:szCs w:val="24"/>
        </w:rPr>
        <w:t>行业；承接企业为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left="641"/>
        <w:jc w:val="left"/>
        <w:rPr>
          <w:sz w:val="24"/>
          <w:szCs w:val="24"/>
        </w:rPr>
      </w:pP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9262B5" w:rsidRPr="00694E79" w:rsidRDefault="009262B5" w:rsidP="009262B5">
      <w:pPr>
        <w:autoSpaceDE w:val="0"/>
        <w:autoSpaceDN w:val="0"/>
        <w:spacing w:line="500" w:lineRule="exact"/>
        <w:ind w:left="3840"/>
        <w:jc w:val="left"/>
        <w:rPr>
          <w:sz w:val="24"/>
          <w:szCs w:val="24"/>
        </w:rPr>
      </w:pPr>
      <w:r w:rsidRPr="00694E79">
        <w:rPr>
          <w:sz w:val="24"/>
          <w:szCs w:val="24"/>
        </w:rPr>
        <w:t>投标人名称：</w:t>
      </w:r>
    </w:p>
    <w:p w:rsidR="009262B5" w:rsidRPr="00694E79" w:rsidRDefault="009262B5" w:rsidP="009262B5">
      <w:pPr>
        <w:autoSpaceDE w:val="0"/>
        <w:autoSpaceDN w:val="0"/>
        <w:spacing w:line="500" w:lineRule="exact"/>
        <w:ind w:left="3840"/>
        <w:jc w:val="left"/>
        <w:rPr>
          <w:sz w:val="32"/>
        </w:rPr>
      </w:pPr>
      <w:r w:rsidRPr="00694E79">
        <w:rPr>
          <w:sz w:val="24"/>
          <w:szCs w:val="24"/>
        </w:rPr>
        <w:t>日期：</w:t>
      </w:r>
    </w:p>
    <w:p w:rsidR="009262B5" w:rsidRPr="00694E79" w:rsidRDefault="009262B5" w:rsidP="009262B5">
      <w:pPr>
        <w:spacing w:line="360" w:lineRule="auto"/>
        <w:ind w:right="84" w:firstLineChars="100" w:firstLine="224"/>
        <w:rPr>
          <w:b/>
          <w:sz w:val="24"/>
          <w:szCs w:val="24"/>
        </w:rPr>
      </w:pPr>
      <w:r w:rsidRPr="00694E79">
        <w:rPr>
          <w:b/>
          <w:sz w:val="24"/>
          <w:szCs w:val="24"/>
        </w:rPr>
        <w:t>注：</w:t>
      </w:r>
    </w:p>
    <w:p w:rsidR="009262B5" w:rsidRPr="00694E79" w:rsidRDefault="009262B5" w:rsidP="009262B5">
      <w:pPr>
        <w:spacing w:line="360" w:lineRule="auto"/>
        <w:ind w:right="84" w:firstLineChars="100" w:firstLine="224"/>
        <w:rPr>
          <w:b/>
          <w:sz w:val="24"/>
          <w:szCs w:val="24"/>
        </w:rPr>
      </w:pPr>
      <w:r w:rsidRPr="00694E79">
        <w:rPr>
          <w:b/>
          <w:sz w:val="24"/>
          <w:szCs w:val="24"/>
        </w:rPr>
        <w:t>1.</w:t>
      </w:r>
      <w:r w:rsidRPr="00694E79">
        <w:rPr>
          <w:b/>
          <w:sz w:val="24"/>
          <w:szCs w:val="24"/>
        </w:rPr>
        <w:t>标的名称须按照采购文件中明确的标的名称进行填写；所属行业须按照采购文件中明确的所属行业进行填写，否则不享受中小企业扶持政策。</w:t>
      </w:r>
    </w:p>
    <w:p w:rsidR="009262B5" w:rsidRPr="00694E79" w:rsidRDefault="009262B5" w:rsidP="009262B5">
      <w:pPr>
        <w:spacing w:line="360" w:lineRule="auto"/>
        <w:ind w:right="84" w:firstLineChars="100" w:firstLine="224"/>
        <w:rPr>
          <w:b/>
          <w:sz w:val="24"/>
          <w:szCs w:val="24"/>
        </w:rPr>
      </w:pPr>
      <w:r w:rsidRPr="00694E79">
        <w:rPr>
          <w:b/>
          <w:sz w:val="24"/>
          <w:szCs w:val="24"/>
        </w:rPr>
        <w:t>2.</w:t>
      </w:r>
      <w:r w:rsidRPr="00694E79">
        <w:rPr>
          <w:b/>
          <w:sz w:val="24"/>
          <w:szCs w:val="24"/>
        </w:rPr>
        <w:t>从业人员、营业收入、资产总额填报上一年度数据，无上一年度数据的新成立企业可不填报。除新成立企业外，上表填写不全的，不享受中小企业扶持政策。</w:t>
      </w:r>
    </w:p>
    <w:p w:rsidR="009262B5" w:rsidRPr="00156549" w:rsidRDefault="009262B5" w:rsidP="009262B5">
      <w:pPr>
        <w:spacing w:line="360" w:lineRule="auto"/>
        <w:ind w:right="84" w:firstLineChars="100" w:firstLine="224"/>
        <w:rPr>
          <w:b/>
          <w:sz w:val="24"/>
          <w:szCs w:val="24"/>
        </w:rPr>
      </w:pPr>
      <w:r w:rsidRPr="00694E79">
        <w:rPr>
          <w:b/>
          <w:sz w:val="24"/>
          <w:szCs w:val="24"/>
        </w:rPr>
        <w:t>3.</w:t>
      </w:r>
      <w:r w:rsidRPr="00694E79">
        <w:rPr>
          <w:b/>
          <w:sz w:val="24"/>
          <w:szCs w:val="24"/>
        </w:rPr>
        <w:t>中标（成交）供应商享受中小企业扶持政策的，将随中标（成交）结果同时公告</w:t>
      </w:r>
      <w:r w:rsidRPr="00694E79">
        <w:rPr>
          <w:b/>
          <w:sz w:val="24"/>
          <w:szCs w:val="24"/>
        </w:rPr>
        <w:lastRenderedPageBreak/>
        <w:t>其《中小企业声明函》，接受社会监督。</w:t>
      </w:r>
    </w:p>
    <w:p w:rsidR="00807A77" w:rsidRDefault="00807A77">
      <w:pPr>
        <w:widowControl/>
        <w:jc w:val="left"/>
        <w:rPr>
          <w:sz w:val="24"/>
        </w:rPr>
      </w:pPr>
      <w:r>
        <w:rPr>
          <w:sz w:val="24"/>
        </w:rPr>
        <w:br w:type="page"/>
      </w:r>
    </w:p>
    <w:p w:rsidR="00807A77" w:rsidRPr="00CF67CD" w:rsidRDefault="00807A77" w:rsidP="00807A77">
      <w:pPr>
        <w:autoSpaceDN w:val="0"/>
        <w:spacing w:line="360" w:lineRule="auto"/>
        <w:rPr>
          <w:b/>
          <w:bCs/>
          <w:sz w:val="24"/>
        </w:rPr>
      </w:pPr>
      <w:bookmarkStart w:id="13" w:name="OLE_LINK13"/>
      <w:bookmarkStart w:id="14" w:name="OLE_LINK14"/>
      <w:r w:rsidRPr="00CF67CD">
        <w:rPr>
          <w:rFonts w:hint="eastAsia"/>
          <w:b/>
          <w:bCs/>
          <w:sz w:val="24"/>
        </w:rPr>
        <w:lastRenderedPageBreak/>
        <w:t>附件</w:t>
      </w:r>
      <w:r w:rsidR="000E2735">
        <w:rPr>
          <w:rFonts w:hint="eastAsia"/>
          <w:b/>
          <w:bCs/>
          <w:sz w:val="24"/>
        </w:rPr>
        <w:t>9</w:t>
      </w:r>
      <w:r w:rsidRPr="00CF67CD">
        <w:rPr>
          <w:rFonts w:hint="eastAsia"/>
          <w:b/>
          <w:bCs/>
          <w:sz w:val="24"/>
        </w:rPr>
        <w:t>-2</w:t>
      </w:r>
    </w:p>
    <w:bookmarkEnd w:id="13"/>
    <w:bookmarkEnd w:id="14"/>
    <w:p w:rsidR="00A425B4" w:rsidRDefault="00A425B4" w:rsidP="00A425B4">
      <w:pPr>
        <w:autoSpaceDN w:val="0"/>
        <w:spacing w:line="360" w:lineRule="auto"/>
        <w:jc w:val="left"/>
        <w:rPr>
          <w:b/>
          <w:bCs/>
          <w:sz w:val="24"/>
        </w:rPr>
      </w:pPr>
      <w:r>
        <w:rPr>
          <w:rFonts w:hint="eastAsia"/>
          <w:b/>
          <w:kern w:val="0"/>
          <w:sz w:val="24"/>
          <w:szCs w:val="21"/>
        </w:rPr>
        <w:t>若不是残疾人福利性单位，投标文件中可不提供此声明函</w:t>
      </w:r>
    </w:p>
    <w:p w:rsidR="00A425B4" w:rsidRDefault="00A425B4" w:rsidP="00A425B4">
      <w:pPr>
        <w:autoSpaceDN w:val="0"/>
        <w:spacing w:line="360" w:lineRule="auto"/>
        <w:jc w:val="center"/>
        <w:rPr>
          <w:b/>
          <w:bCs/>
          <w:sz w:val="24"/>
        </w:rPr>
      </w:pPr>
    </w:p>
    <w:p w:rsidR="00A425B4" w:rsidRPr="00BA30A7" w:rsidRDefault="00A425B4" w:rsidP="00A425B4">
      <w:pPr>
        <w:snapToGrid w:val="0"/>
        <w:spacing w:line="360" w:lineRule="auto"/>
        <w:jc w:val="center"/>
        <w:rPr>
          <w:b/>
          <w:bCs/>
          <w:sz w:val="24"/>
        </w:rPr>
      </w:pPr>
      <w:r w:rsidRPr="00BA30A7">
        <w:rPr>
          <w:rFonts w:hint="eastAsia"/>
          <w:b/>
          <w:bCs/>
          <w:sz w:val="24"/>
        </w:rPr>
        <w:t>残疾人福利性单位声明函</w:t>
      </w:r>
    </w:p>
    <w:p w:rsidR="00A425B4" w:rsidRPr="00BA30A7" w:rsidRDefault="00A425B4" w:rsidP="00A425B4">
      <w:pPr>
        <w:snapToGrid w:val="0"/>
        <w:spacing w:line="360" w:lineRule="auto"/>
        <w:ind w:firstLineChars="200" w:firstLine="448"/>
        <w:jc w:val="left"/>
        <w:rPr>
          <w:b/>
          <w:bCs/>
          <w:sz w:val="24"/>
        </w:rPr>
      </w:pP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bCs/>
          <w:sz w:val="24"/>
        </w:rPr>
      </w:pPr>
    </w:p>
    <w:p w:rsidR="00A425B4" w:rsidRDefault="00A425B4" w:rsidP="00A425B4">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425B4" w:rsidRPr="00156549" w:rsidRDefault="00A425B4" w:rsidP="00A425B4">
      <w:pPr>
        <w:snapToGrid w:val="0"/>
        <w:spacing w:line="360" w:lineRule="auto"/>
        <w:ind w:firstLineChars="200" w:firstLine="446"/>
        <w:jc w:val="left"/>
        <w:rPr>
          <w:sz w:val="24"/>
          <w:szCs w:val="21"/>
        </w:rPr>
      </w:pPr>
    </w:p>
    <w:p w:rsidR="00A425B4" w:rsidRPr="00156549" w:rsidRDefault="00A425B4" w:rsidP="00A425B4">
      <w:pPr>
        <w:snapToGrid w:val="0"/>
        <w:spacing w:line="360" w:lineRule="auto"/>
        <w:ind w:firstLineChars="200" w:firstLine="446"/>
        <w:rPr>
          <w:sz w:val="24"/>
          <w:szCs w:val="21"/>
        </w:rPr>
      </w:pPr>
      <w:r w:rsidRPr="00156549">
        <w:rPr>
          <w:sz w:val="24"/>
          <w:szCs w:val="21"/>
        </w:rPr>
        <w:t>注：</w:t>
      </w:r>
    </w:p>
    <w:p w:rsidR="00A425B4" w:rsidRPr="00156549" w:rsidRDefault="00A425B4" w:rsidP="00A425B4">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425B4" w:rsidRPr="00156549" w:rsidRDefault="00A425B4" w:rsidP="00A425B4">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A425B4" w:rsidRDefault="001704C8" w:rsidP="001704C8">
      <w:pPr>
        <w:snapToGrid w:val="0"/>
        <w:spacing w:line="360" w:lineRule="auto"/>
        <w:ind w:firstLineChars="200" w:firstLine="446"/>
        <w:rPr>
          <w:color w:val="FF0000"/>
          <w:sz w:val="24"/>
          <w:szCs w:val="21"/>
        </w:rPr>
      </w:pPr>
    </w:p>
    <w:p w:rsidR="001704C8" w:rsidRPr="001704C8" w:rsidRDefault="001704C8" w:rsidP="00807A77">
      <w:pPr>
        <w:snapToGrid w:val="0"/>
        <w:spacing w:line="360" w:lineRule="auto"/>
        <w:ind w:firstLineChars="200" w:firstLine="446"/>
        <w:jc w:val="left"/>
        <w:rPr>
          <w:sz w:val="24"/>
          <w:szCs w:val="21"/>
        </w:rPr>
      </w:pPr>
    </w:p>
    <w:p w:rsidR="00C27942" w:rsidRPr="00807A77" w:rsidRDefault="00C27942" w:rsidP="00C27942">
      <w:pPr>
        <w:spacing w:line="360" w:lineRule="auto"/>
        <w:ind w:right="84" w:firstLineChars="100" w:firstLine="223"/>
        <w:rPr>
          <w:position w:val="-40"/>
          <w:sz w:val="24"/>
        </w:rPr>
      </w:pPr>
    </w:p>
    <w:p w:rsidR="00537D63" w:rsidRPr="00CF67CD" w:rsidRDefault="00537D63" w:rsidP="00CF67CD">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10</w:t>
      </w:r>
    </w:p>
    <w:p w:rsidR="00537D63" w:rsidRPr="00750AB2" w:rsidRDefault="004559D5" w:rsidP="005D792B">
      <w:pPr>
        <w:autoSpaceDN w:val="0"/>
        <w:spacing w:line="360" w:lineRule="auto"/>
        <w:jc w:val="center"/>
        <w:rPr>
          <w:b/>
          <w:bCs/>
          <w:sz w:val="24"/>
        </w:rPr>
      </w:pPr>
      <w:r w:rsidRPr="00750AB2">
        <w:rPr>
          <w:b/>
          <w:bCs/>
          <w:sz w:val="24"/>
        </w:rPr>
        <w:t>政府采购政策情况表</w:t>
      </w:r>
    </w:p>
    <w:p w:rsidR="00537D63" w:rsidRPr="00750AB2" w:rsidRDefault="00537D63" w:rsidP="00537D63">
      <w:pPr>
        <w:spacing w:line="460" w:lineRule="exact"/>
        <w:jc w:val="center"/>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firstLineChars="3100" w:firstLine="6918"/>
        <w:rPr>
          <w:sz w:val="24"/>
        </w:rPr>
      </w:pPr>
    </w:p>
    <w:p w:rsidR="009262B5" w:rsidRPr="00156549" w:rsidRDefault="009262B5" w:rsidP="009262B5">
      <w:pPr>
        <w:spacing w:line="460" w:lineRule="exact"/>
        <w:rPr>
          <w:sz w:val="24"/>
        </w:rPr>
      </w:pPr>
      <w:r w:rsidRPr="00156549">
        <w:rPr>
          <w:sz w:val="24"/>
        </w:rPr>
        <w:t>填报要求：</w:t>
      </w:r>
    </w:p>
    <w:p w:rsidR="009262B5" w:rsidRPr="00156549" w:rsidRDefault="009262B5" w:rsidP="009262B5">
      <w:pPr>
        <w:spacing w:line="460" w:lineRule="exact"/>
        <w:rPr>
          <w:sz w:val="24"/>
        </w:rPr>
      </w:pPr>
      <w:r w:rsidRPr="00156549">
        <w:rPr>
          <w:sz w:val="24"/>
        </w:rPr>
        <w:t>1.</w:t>
      </w:r>
      <w:r w:rsidRPr="00156549">
        <w:rPr>
          <w:sz w:val="24"/>
        </w:rPr>
        <w:t>本表的产品名称、品牌型号、金额应与《开标分项一览表》一致。</w:t>
      </w:r>
    </w:p>
    <w:p w:rsidR="009262B5" w:rsidRPr="00156549" w:rsidRDefault="009262B5" w:rsidP="009262B5">
      <w:pPr>
        <w:spacing w:line="460" w:lineRule="exact"/>
        <w:rPr>
          <w:sz w:val="24"/>
        </w:rPr>
      </w:pPr>
      <w:r w:rsidRPr="00156549">
        <w:rPr>
          <w:sz w:val="24"/>
        </w:rPr>
        <w:t>2.“</w:t>
      </w:r>
      <w:r w:rsidRPr="00156549">
        <w:rPr>
          <w:sz w:val="24"/>
        </w:rPr>
        <w:t>制造商企业类型</w:t>
      </w:r>
      <w:r w:rsidRPr="00156549">
        <w:rPr>
          <w:sz w:val="24"/>
        </w:rPr>
        <w:t>”</w:t>
      </w:r>
      <w:r w:rsidRPr="00156549">
        <w:rPr>
          <w:sz w:val="24"/>
        </w:rPr>
        <w:t>栏填写内容为</w:t>
      </w:r>
      <w:r w:rsidRPr="00156549">
        <w:rPr>
          <w:sz w:val="24"/>
        </w:rPr>
        <w:t>“</w:t>
      </w:r>
      <w:r w:rsidRPr="00156549">
        <w:rPr>
          <w:sz w:val="24"/>
        </w:rPr>
        <w:t>微型</w:t>
      </w:r>
      <w:r w:rsidRPr="00156549">
        <w:rPr>
          <w:sz w:val="24"/>
        </w:rPr>
        <w:t>”</w:t>
      </w:r>
      <w:r w:rsidRPr="00156549">
        <w:rPr>
          <w:sz w:val="24"/>
        </w:rPr>
        <w:t>、</w:t>
      </w:r>
      <w:r w:rsidRPr="00156549">
        <w:rPr>
          <w:sz w:val="24"/>
        </w:rPr>
        <w:t>“</w:t>
      </w:r>
      <w:r w:rsidRPr="00156549">
        <w:rPr>
          <w:sz w:val="24"/>
        </w:rPr>
        <w:t>小型</w:t>
      </w:r>
      <w:r w:rsidRPr="00156549">
        <w:rPr>
          <w:sz w:val="24"/>
        </w:rPr>
        <w:t>”</w:t>
      </w:r>
      <w:r w:rsidRPr="00156549">
        <w:rPr>
          <w:sz w:val="24"/>
        </w:rPr>
        <w:t>、</w:t>
      </w:r>
      <w:r w:rsidRPr="00156549">
        <w:rPr>
          <w:sz w:val="24"/>
        </w:rPr>
        <w:t>“</w:t>
      </w:r>
      <w:r w:rsidRPr="00156549">
        <w:rPr>
          <w:sz w:val="24"/>
        </w:rPr>
        <w:t>监狱企业</w:t>
      </w:r>
      <w:r w:rsidRPr="00156549">
        <w:rPr>
          <w:sz w:val="24"/>
        </w:rPr>
        <w:t>”</w:t>
      </w:r>
      <w:r w:rsidRPr="00156549">
        <w:rPr>
          <w:sz w:val="24"/>
        </w:rPr>
        <w:t>或</w:t>
      </w:r>
      <w:r w:rsidRPr="00156549">
        <w:rPr>
          <w:sz w:val="24"/>
        </w:rPr>
        <w:t>“</w:t>
      </w:r>
      <w:r w:rsidRPr="00156549">
        <w:rPr>
          <w:sz w:val="24"/>
        </w:rPr>
        <w:t>残疾人福利性单位</w:t>
      </w:r>
      <w:r w:rsidRPr="00156549">
        <w:rPr>
          <w:sz w:val="24"/>
        </w:rPr>
        <w:t>”</w:t>
      </w:r>
      <w:r w:rsidRPr="00156549">
        <w:rPr>
          <w:sz w:val="24"/>
        </w:rPr>
        <w:t>。</w:t>
      </w:r>
    </w:p>
    <w:p w:rsidR="009262B5" w:rsidRPr="00156549" w:rsidRDefault="009262B5" w:rsidP="009262B5">
      <w:pPr>
        <w:spacing w:line="460" w:lineRule="exact"/>
        <w:rPr>
          <w:sz w:val="24"/>
        </w:rPr>
      </w:pPr>
      <w:r w:rsidRPr="00156549">
        <w:rPr>
          <w:sz w:val="24"/>
        </w:rPr>
        <w:t xml:space="preserve">3. </w:t>
      </w:r>
      <w:r w:rsidRPr="00156549">
        <w:rPr>
          <w:sz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9262B5" w:rsidRPr="00156549" w:rsidRDefault="009262B5" w:rsidP="009262B5">
      <w:pPr>
        <w:spacing w:line="460" w:lineRule="exact"/>
        <w:rPr>
          <w:sz w:val="24"/>
        </w:rPr>
      </w:pPr>
      <w:r w:rsidRPr="00156549">
        <w:rPr>
          <w:sz w:val="24"/>
        </w:rPr>
        <w:t xml:space="preserve">4. </w:t>
      </w:r>
      <w:r w:rsidRPr="00156549">
        <w:rPr>
          <w:sz w:val="24"/>
        </w:rPr>
        <w:t>请投标人正确填写本表，所填内容将作为评审的依据。其内容或数据应与对应的证明资料相符，如果填写不完整或有误，不再享受上述政策优惠。</w:t>
      </w:r>
    </w:p>
    <w:p w:rsidR="009262B5" w:rsidRPr="00156549" w:rsidRDefault="009262B5" w:rsidP="009262B5">
      <w:pPr>
        <w:spacing w:line="460" w:lineRule="exact"/>
        <w:ind w:firstLineChars="3000" w:firstLine="6695"/>
        <w:rPr>
          <w:sz w:val="24"/>
        </w:rPr>
      </w:pPr>
      <w:r w:rsidRPr="00156549">
        <w:rPr>
          <w:sz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9262B5" w:rsidRPr="00172854" w:rsidTr="00A21AF8">
        <w:trPr>
          <w:trHeight w:val="490"/>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环境标志产品</w:t>
            </w: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环境标志认证证书编号</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环境标志产品金额合计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比重（环境标志产品金额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567"/>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szCs w:val="21"/>
                <w:lang w:val="en-GB"/>
              </w:rPr>
              <w:t>环境标志产品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节能产品（非强制节能产品）</w:t>
            </w: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节能认证证书编号</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186"/>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224"/>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298"/>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节能产品（不包括强制节能产品）金额合计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240"/>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比重（节能产品金额</w:t>
            </w:r>
            <w:r w:rsidRPr="00172854">
              <w:rPr>
                <w:szCs w:val="21"/>
                <w:lang w:val="en-GB"/>
              </w:rPr>
              <w:t>/</w:t>
            </w:r>
            <w:r w:rsidRPr="00172854">
              <w:rPr>
                <w:szCs w:val="21"/>
                <w:lang w:val="en-GB"/>
              </w:rPr>
              <w:t>投标所投包总价）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311"/>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szCs w:val="21"/>
                <w:lang w:val="en-GB"/>
              </w:rPr>
              <w:t>节能产品</w:t>
            </w: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vMerge w:val="restar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中小企业、监狱</w:t>
            </w:r>
            <w:r w:rsidRPr="00172854">
              <w:rPr>
                <w:szCs w:val="21"/>
                <w:lang w:val="en-GB"/>
              </w:rPr>
              <w:lastRenderedPageBreak/>
              <w:t>企业、残疾人福利性单位扶持政策</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b/>
                <w:szCs w:val="21"/>
              </w:rPr>
            </w:pPr>
            <w:r w:rsidRPr="00172854">
              <w:rPr>
                <w:b/>
                <w:szCs w:val="21"/>
              </w:rPr>
              <w:lastRenderedPageBreak/>
              <w:t>1.</w:t>
            </w:r>
            <w:r w:rsidRPr="00172854">
              <w:rPr>
                <w:b/>
                <w:szCs w:val="21"/>
              </w:rPr>
              <w:t>所投货物中有大型企业制造的，不享受中小企业扶持政策，无需填写以下内容</w:t>
            </w:r>
          </w:p>
          <w:p w:rsidR="009262B5" w:rsidRPr="00172854" w:rsidRDefault="009262B5" w:rsidP="00A21AF8">
            <w:pPr>
              <w:pStyle w:val="13"/>
              <w:tabs>
                <w:tab w:val="num" w:pos="1260"/>
              </w:tabs>
              <w:adjustRightInd w:val="0"/>
              <w:snapToGrid w:val="0"/>
              <w:rPr>
                <w:b/>
                <w:szCs w:val="21"/>
              </w:rPr>
            </w:pPr>
            <w:r w:rsidRPr="00172854">
              <w:rPr>
                <w:b/>
                <w:szCs w:val="21"/>
              </w:rPr>
              <w:t>2.</w:t>
            </w:r>
            <w:r w:rsidRPr="00172854">
              <w:rPr>
                <w:szCs w:val="21"/>
              </w:rPr>
              <w:t xml:space="preserve"> </w:t>
            </w:r>
            <w:r w:rsidRPr="00172854">
              <w:rPr>
                <w:b/>
                <w:szCs w:val="21"/>
              </w:rPr>
              <w:t>所投货物中无大型企业制造的，只填写小型、微型企业制造的货物</w:t>
            </w: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产品名称</w:t>
            </w: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品牌型号</w:t>
            </w: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制造商</w:t>
            </w:r>
          </w:p>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企业类型</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金额</w:t>
            </w: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tcPr>
          <w:p w:rsidR="009262B5" w:rsidRPr="00172854" w:rsidRDefault="009262B5" w:rsidP="00A21AF8">
            <w:pPr>
              <w:adjustRightInd w:val="0"/>
              <w:snapToGrid w:val="0"/>
              <w:rPr>
                <w:szCs w:val="21"/>
              </w:rPr>
            </w:pPr>
            <w:r w:rsidRPr="00172854">
              <w:rPr>
                <w:szCs w:val="21"/>
                <w:lang w:val="en-GB"/>
              </w:rPr>
              <w:t>只填写小型</w:t>
            </w:r>
            <w:r w:rsidRPr="00172854">
              <w:rPr>
                <w:szCs w:val="21"/>
                <w:lang w:val="en-GB"/>
              </w:rPr>
              <w:t>/</w:t>
            </w:r>
            <w:r w:rsidRPr="00172854">
              <w:rPr>
                <w:szCs w:val="21"/>
                <w:lang w:val="en-GB"/>
              </w:rPr>
              <w:t>微型</w:t>
            </w:r>
            <w:r w:rsidRPr="00172854">
              <w:rPr>
                <w:szCs w:val="21"/>
                <w:lang w:val="en-GB"/>
              </w:rPr>
              <w:t>/</w:t>
            </w:r>
            <w:r w:rsidRPr="00172854">
              <w:rPr>
                <w:szCs w:val="21"/>
                <w:lang w:val="en-GB"/>
              </w:rPr>
              <w:t>监狱</w:t>
            </w:r>
            <w:r w:rsidRPr="00172854">
              <w:rPr>
                <w:szCs w:val="21"/>
                <w:lang w:val="en-GB"/>
              </w:rPr>
              <w:t>/</w:t>
            </w:r>
            <w:r w:rsidRPr="00172854">
              <w:rPr>
                <w:szCs w:val="21"/>
                <w:lang w:val="en-GB"/>
              </w:rPr>
              <w:t>残疾人福利性单位</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8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29"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0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9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r>
      <w:tr w:rsidR="009262B5" w:rsidRPr="00172854" w:rsidTr="00A21AF8">
        <w:trPr>
          <w:trHeight w:val="729"/>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rPr>
              <w:t>小微企业（含监狱企业、残疾人福利性单位）制造的货物</w:t>
            </w:r>
            <w:r w:rsidRPr="00172854">
              <w:rPr>
                <w:szCs w:val="21"/>
                <w:lang w:val="en-GB"/>
              </w:rPr>
              <w:t>金额合计</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元</w:t>
            </w:r>
          </w:p>
        </w:tc>
      </w:tr>
      <w:tr w:rsidR="009262B5" w:rsidRPr="00172854" w:rsidTr="00A21AF8">
        <w:trPr>
          <w:trHeight w:val="671"/>
          <w:jc w:val="center"/>
        </w:trPr>
        <w:tc>
          <w:tcPr>
            <w:tcW w:w="556" w:type="pct"/>
            <w:vMerge/>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p>
        </w:tc>
        <w:tc>
          <w:tcPr>
            <w:tcW w:w="3581" w:type="pct"/>
            <w:gridSpan w:val="4"/>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比重（小微企业（含监狱企业、残疾人福利性单位）制造的货物金额</w:t>
            </w:r>
            <w:r w:rsidRPr="00172854">
              <w:rPr>
                <w:szCs w:val="21"/>
                <w:lang w:val="en-GB"/>
              </w:rPr>
              <w:t>/</w:t>
            </w:r>
            <w:r w:rsidRPr="00172854">
              <w:rPr>
                <w:szCs w:val="21"/>
                <w:lang w:val="en-GB"/>
              </w:rPr>
              <w:t>所投包投标总价）</w:t>
            </w:r>
            <w:r w:rsidRPr="00172854">
              <w:rPr>
                <w:szCs w:val="21"/>
                <w:lang w:val="en-GB"/>
              </w:rPr>
              <w:t>*100%</w:t>
            </w:r>
          </w:p>
        </w:tc>
        <w:tc>
          <w:tcPr>
            <w:tcW w:w="863" w:type="pct"/>
            <w:shd w:val="clear" w:color="auto" w:fill="auto"/>
            <w:vAlign w:val="center"/>
          </w:tcPr>
          <w:p w:rsidR="009262B5" w:rsidRPr="00172854" w:rsidRDefault="009262B5" w:rsidP="00A21AF8">
            <w:pPr>
              <w:pStyle w:val="13"/>
              <w:tabs>
                <w:tab w:val="num" w:pos="1260"/>
              </w:tabs>
              <w:adjustRightInd w:val="0"/>
              <w:snapToGrid w:val="0"/>
              <w:jc w:val="center"/>
              <w:rPr>
                <w:b/>
                <w:szCs w:val="21"/>
                <w:lang w:val="en-GB"/>
              </w:rPr>
            </w:pPr>
            <w:r w:rsidRPr="00172854">
              <w:rPr>
                <w:b/>
                <w:szCs w:val="21"/>
                <w:u w:val="single"/>
                <w:lang w:val="en-GB"/>
              </w:rPr>
              <w:t xml:space="preserve">     </w:t>
            </w:r>
            <w:r w:rsidRPr="00172854">
              <w:rPr>
                <w:b/>
                <w:szCs w:val="21"/>
                <w:lang w:val="en-GB"/>
              </w:rPr>
              <w:t>%</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中小企业</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如属于中小企业，须提供《中小企业声明函》。</w:t>
            </w:r>
          </w:p>
          <w:p w:rsidR="009262B5" w:rsidRPr="00172854" w:rsidRDefault="009262B5" w:rsidP="00A21AF8">
            <w:pPr>
              <w:pStyle w:val="13"/>
              <w:tabs>
                <w:tab w:val="num" w:pos="1260"/>
              </w:tabs>
              <w:adjustRightInd w:val="0"/>
              <w:snapToGrid w:val="0"/>
              <w:rPr>
                <w:szCs w:val="21"/>
                <w:lang w:val="en-GB"/>
              </w:rPr>
            </w:pPr>
            <w:r w:rsidRPr="00172854">
              <w:rPr>
                <w:szCs w:val="21"/>
              </w:rPr>
              <w:t>该声明函见投标文件第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监狱企业</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如属于监狱企业，须提供由省级以上监狱管理局、戒毒管理局</w:t>
            </w:r>
            <w:r w:rsidRPr="00172854">
              <w:rPr>
                <w:szCs w:val="21"/>
              </w:rPr>
              <w:t>(</w:t>
            </w:r>
            <w:r w:rsidRPr="00172854">
              <w:rPr>
                <w:szCs w:val="21"/>
              </w:rPr>
              <w:t>含新疆生产建设兵团</w:t>
            </w:r>
            <w:r w:rsidRPr="00172854">
              <w:rPr>
                <w:szCs w:val="21"/>
              </w:rPr>
              <w:t>)</w:t>
            </w:r>
            <w:r w:rsidRPr="00172854">
              <w:rPr>
                <w:szCs w:val="21"/>
              </w:rPr>
              <w:t>出具的属于监狱企业的证明文件。</w:t>
            </w:r>
          </w:p>
          <w:p w:rsidR="009262B5" w:rsidRPr="00172854" w:rsidRDefault="009262B5" w:rsidP="00A21AF8">
            <w:pPr>
              <w:pStyle w:val="13"/>
              <w:tabs>
                <w:tab w:val="num" w:pos="1260"/>
              </w:tabs>
              <w:adjustRightInd w:val="0"/>
              <w:snapToGrid w:val="0"/>
              <w:rPr>
                <w:szCs w:val="21"/>
                <w:lang w:val="en-GB"/>
              </w:rPr>
            </w:pPr>
            <w:r w:rsidRPr="00172854">
              <w:rPr>
                <w:szCs w:val="21"/>
              </w:rPr>
              <w:t>证明材料见投标文件第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r w:rsidR="009262B5" w:rsidRPr="00172854" w:rsidTr="00A21AF8">
        <w:trPr>
          <w:trHeight w:val="729"/>
          <w:jc w:val="center"/>
        </w:trPr>
        <w:tc>
          <w:tcPr>
            <w:tcW w:w="556" w:type="pct"/>
            <w:shd w:val="clear" w:color="auto" w:fill="auto"/>
            <w:vAlign w:val="center"/>
          </w:tcPr>
          <w:p w:rsidR="009262B5" w:rsidRPr="00172854" w:rsidRDefault="009262B5" w:rsidP="00A21AF8">
            <w:pPr>
              <w:pStyle w:val="13"/>
              <w:tabs>
                <w:tab w:val="num" w:pos="1260"/>
              </w:tabs>
              <w:adjustRightInd w:val="0"/>
              <w:snapToGrid w:val="0"/>
              <w:jc w:val="center"/>
              <w:rPr>
                <w:szCs w:val="21"/>
                <w:lang w:val="en-GB"/>
              </w:rPr>
            </w:pPr>
            <w:r w:rsidRPr="00172854">
              <w:rPr>
                <w:szCs w:val="21"/>
                <w:lang w:val="en-GB"/>
              </w:rPr>
              <w:t>残疾人福利性单位</w:t>
            </w:r>
          </w:p>
        </w:tc>
        <w:tc>
          <w:tcPr>
            <w:tcW w:w="4444" w:type="pct"/>
            <w:gridSpan w:val="5"/>
            <w:shd w:val="clear" w:color="auto" w:fill="auto"/>
            <w:vAlign w:val="center"/>
          </w:tcPr>
          <w:p w:rsidR="009262B5" w:rsidRPr="00172854" w:rsidRDefault="009262B5" w:rsidP="00A21AF8">
            <w:pPr>
              <w:pStyle w:val="13"/>
              <w:tabs>
                <w:tab w:val="num" w:pos="1260"/>
              </w:tabs>
              <w:adjustRightInd w:val="0"/>
              <w:snapToGrid w:val="0"/>
              <w:rPr>
                <w:szCs w:val="21"/>
              </w:rPr>
            </w:pPr>
            <w:r w:rsidRPr="00172854">
              <w:rPr>
                <w:szCs w:val="21"/>
              </w:rPr>
              <w:t>如属于残疾人福利性单位，须提供《残疾人福利性单位声明函》。</w:t>
            </w:r>
          </w:p>
          <w:p w:rsidR="009262B5" w:rsidRPr="00172854" w:rsidRDefault="009262B5" w:rsidP="00A21AF8">
            <w:pPr>
              <w:pStyle w:val="13"/>
              <w:tabs>
                <w:tab w:val="num" w:pos="1260"/>
              </w:tabs>
              <w:adjustRightInd w:val="0"/>
              <w:snapToGrid w:val="0"/>
              <w:rPr>
                <w:szCs w:val="21"/>
                <w:lang w:val="en-GB"/>
              </w:rPr>
            </w:pPr>
            <w:r w:rsidRPr="00172854">
              <w:rPr>
                <w:szCs w:val="21"/>
              </w:rPr>
              <w:t>该声明函见投标文件第</w:t>
            </w:r>
            <w:r w:rsidRPr="00172854">
              <w:rPr>
                <w:szCs w:val="21"/>
                <w:u w:val="single"/>
              </w:rPr>
              <w:t xml:space="preserve">   </w:t>
            </w:r>
            <w:r w:rsidRPr="00172854">
              <w:rPr>
                <w:szCs w:val="21"/>
              </w:rPr>
              <w:t>至</w:t>
            </w:r>
            <w:r w:rsidRPr="00172854">
              <w:rPr>
                <w:szCs w:val="21"/>
                <w:u w:val="single"/>
              </w:rPr>
              <w:t xml:space="preserve">   </w:t>
            </w:r>
            <w:r w:rsidRPr="00172854">
              <w:rPr>
                <w:szCs w:val="21"/>
              </w:rPr>
              <w:t>页。</w:t>
            </w:r>
          </w:p>
        </w:tc>
      </w:tr>
    </w:tbl>
    <w:p w:rsidR="009262B5" w:rsidRPr="009262B5" w:rsidRDefault="009262B5" w:rsidP="009262B5">
      <w:pPr>
        <w:spacing w:line="360" w:lineRule="auto"/>
        <w:ind w:firstLineChars="200" w:firstLine="446"/>
        <w:outlineLvl w:val="0"/>
        <w:rPr>
          <w:sz w:val="24"/>
        </w:rPr>
      </w:pPr>
    </w:p>
    <w:p w:rsidR="009A02C9" w:rsidRPr="009262B5" w:rsidRDefault="009A02C9" w:rsidP="009A02C9">
      <w:pPr>
        <w:spacing w:line="360" w:lineRule="auto"/>
        <w:ind w:firstLineChars="1700" w:firstLine="3794"/>
        <w:rPr>
          <w:sz w:val="24"/>
        </w:rPr>
      </w:pPr>
    </w:p>
    <w:p w:rsidR="00C27942" w:rsidRPr="000F460C" w:rsidRDefault="00C27942" w:rsidP="00C27942">
      <w:pPr>
        <w:spacing w:line="360" w:lineRule="auto"/>
        <w:ind w:right="84" w:firstLineChars="100" w:firstLine="223"/>
        <w:rPr>
          <w:sz w:val="24"/>
        </w:rPr>
      </w:pPr>
      <w:r w:rsidRPr="000F460C">
        <w:rPr>
          <w:sz w:val="24"/>
        </w:rPr>
        <w:t>投标人名称：</w:t>
      </w:r>
    </w:p>
    <w:p w:rsidR="00C27942" w:rsidRPr="000F460C" w:rsidRDefault="00C27942" w:rsidP="00C27942">
      <w:pPr>
        <w:spacing w:line="360" w:lineRule="auto"/>
        <w:ind w:right="84" w:firstLineChars="100" w:firstLine="223"/>
        <w:rPr>
          <w:sz w:val="24"/>
        </w:rPr>
      </w:pPr>
    </w:p>
    <w:p w:rsidR="00C27942" w:rsidRPr="000F460C" w:rsidRDefault="00C27942" w:rsidP="00C27942">
      <w:pPr>
        <w:spacing w:line="360" w:lineRule="auto"/>
        <w:ind w:right="84" w:firstLineChars="100" w:firstLine="223"/>
        <w:rPr>
          <w:position w:val="-40"/>
          <w:sz w:val="24"/>
        </w:rPr>
      </w:pPr>
      <w:r w:rsidRPr="000F460C">
        <w:rPr>
          <w:sz w:val="24"/>
        </w:rPr>
        <w:t>日期：</w:t>
      </w:r>
      <w:r w:rsidRPr="000F460C">
        <w:rPr>
          <w:sz w:val="24"/>
        </w:rPr>
        <w:t xml:space="preserve">  </w:t>
      </w:r>
    </w:p>
    <w:p w:rsidR="00537D63" w:rsidRPr="00750AB2" w:rsidRDefault="00537D63" w:rsidP="00537D63">
      <w:pPr>
        <w:spacing w:line="560" w:lineRule="exact"/>
        <w:jc w:val="center"/>
        <w:rPr>
          <w:sz w:val="24"/>
        </w:rPr>
      </w:pPr>
      <w:r w:rsidRPr="00750AB2">
        <w:rPr>
          <w:sz w:val="24"/>
        </w:rPr>
        <w:br w:type="page"/>
      </w:r>
    </w:p>
    <w:p w:rsidR="00CF67CD" w:rsidRDefault="0014712D" w:rsidP="000E2735">
      <w:pPr>
        <w:snapToGrid w:val="0"/>
        <w:spacing w:line="360" w:lineRule="auto"/>
        <w:rPr>
          <w:b/>
          <w:bCs/>
          <w:sz w:val="24"/>
        </w:rPr>
      </w:pPr>
      <w:r w:rsidRPr="00CF67CD">
        <w:rPr>
          <w:b/>
          <w:sz w:val="24"/>
          <w:szCs w:val="21"/>
        </w:rPr>
        <w:lastRenderedPageBreak/>
        <w:t>附件</w:t>
      </w:r>
      <w:r w:rsidRPr="00CF67CD">
        <w:rPr>
          <w:b/>
          <w:sz w:val="24"/>
          <w:szCs w:val="21"/>
        </w:rPr>
        <w:t>1</w:t>
      </w:r>
      <w:r w:rsidR="000E2735">
        <w:rPr>
          <w:rFonts w:hint="eastAsia"/>
          <w:b/>
          <w:sz w:val="24"/>
          <w:szCs w:val="21"/>
        </w:rPr>
        <w:t>1</w:t>
      </w:r>
      <w:r w:rsidRPr="00CF67CD">
        <w:rPr>
          <w:b/>
          <w:sz w:val="24"/>
          <w:szCs w:val="21"/>
        </w:rPr>
        <w:t>：</w:t>
      </w:r>
      <w:r w:rsidRPr="00CF67CD">
        <w:rPr>
          <w:b/>
          <w:sz w:val="24"/>
        </w:rPr>
        <w:t>招标文件</w:t>
      </w:r>
      <w:r w:rsidRPr="00CF67CD">
        <w:rPr>
          <w:b/>
          <w:bCs/>
          <w:sz w:val="24"/>
        </w:rPr>
        <w:t>评分因素及评标标准中要求的证明材料</w:t>
      </w:r>
      <w:r w:rsidR="00256A4A" w:rsidRPr="00CF67CD">
        <w:rPr>
          <w:b/>
          <w:bCs/>
          <w:sz w:val="24"/>
        </w:rPr>
        <w:t>扫描件</w:t>
      </w:r>
      <w:r w:rsidRPr="00CF67CD">
        <w:rPr>
          <w:b/>
          <w:bCs/>
          <w:sz w:val="24"/>
        </w:rPr>
        <w:t>、方案等</w:t>
      </w:r>
    </w:p>
    <w:p w:rsidR="0014712D" w:rsidRPr="00CF67CD" w:rsidRDefault="0014712D" w:rsidP="00BF3B42">
      <w:pPr>
        <w:snapToGrid w:val="0"/>
        <w:spacing w:line="360" w:lineRule="auto"/>
        <w:rPr>
          <w:b/>
          <w:sz w:val="24"/>
          <w:szCs w:val="21"/>
        </w:rPr>
      </w:pPr>
      <w:r w:rsidRPr="00CF67CD">
        <w:rPr>
          <w:b/>
          <w:bCs/>
          <w:sz w:val="24"/>
        </w:rPr>
        <w:t>附件</w:t>
      </w:r>
      <w:r w:rsidRPr="00CF67CD">
        <w:rPr>
          <w:b/>
          <w:bCs/>
          <w:sz w:val="24"/>
        </w:rPr>
        <w:t>1</w:t>
      </w:r>
      <w:r w:rsidR="00822A78">
        <w:rPr>
          <w:rFonts w:hint="eastAsia"/>
          <w:b/>
          <w:bCs/>
          <w:sz w:val="24"/>
        </w:rPr>
        <w:t>2</w:t>
      </w:r>
      <w:r w:rsidRPr="00CF67CD">
        <w:rPr>
          <w:b/>
          <w:bCs/>
          <w:sz w:val="24"/>
        </w:rPr>
        <w:t>：</w:t>
      </w:r>
      <w:r w:rsidRPr="00CF67CD">
        <w:rPr>
          <w:b/>
          <w:sz w:val="24"/>
        </w:rPr>
        <w:t>投标人认为</w:t>
      </w:r>
      <w:r w:rsidR="00B7176B" w:rsidRPr="00CF67CD">
        <w:rPr>
          <w:b/>
          <w:sz w:val="24"/>
        </w:rPr>
        <w:t>需要提供</w:t>
      </w:r>
      <w:r w:rsidRPr="00CF67CD">
        <w:rPr>
          <w:b/>
          <w:sz w:val="24"/>
        </w:rPr>
        <w:t>的其他资料</w:t>
      </w:r>
      <w:bookmarkEnd w:id="0"/>
    </w:p>
    <w:sectPr w:rsidR="0014712D" w:rsidRPr="00CF67CD" w:rsidSect="00AE5C1F">
      <w:footerReference w:type="default" r:id="rId12"/>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562" w:rsidRDefault="003E5562" w:rsidP="00AE5C1F">
      <w:r>
        <w:separator/>
      </w:r>
    </w:p>
  </w:endnote>
  <w:endnote w:type="continuationSeparator" w:id="0">
    <w:p w:rsidR="003E5562" w:rsidRDefault="003E5562"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D" w:rsidRDefault="00430F0D" w:rsidP="00AE5C1F">
    <w:pPr>
      <w:pStyle w:val="a7"/>
      <w:jc w:val="center"/>
    </w:pPr>
    <w:r>
      <w:rPr>
        <w:b/>
      </w:rPr>
      <w:fldChar w:fldCharType="begin"/>
    </w:r>
    <w:r>
      <w:rPr>
        <w:b/>
      </w:rPr>
      <w:instrText>PAGE  \* Arabic  \* MERGEFORMAT</w:instrText>
    </w:r>
    <w:r>
      <w:rPr>
        <w:b/>
      </w:rPr>
      <w:fldChar w:fldCharType="separate"/>
    </w:r>
    <w:r w:rsidR="001A6EF5" w:rsidRPr="001A6EF5">
      <w:rPr>
        <w:b/>
        <w:noProof/>
        <w:lang w:val="zh-CN"/>
      </w:rPr>
      <w:t>62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562" w:rsidRDefault="003E5562" w:rsidP="00AE5C1F">
      <w:r>
        <w:separator/>
      </w:r>
    </w:p>
  </w:footnote>
  <w:footnote w:type="continuationSeparator" w:id="0">
    <w:p w:rsidR="003E5562" w:rsidRDefault="003E5562"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0F0D" w:rsidRDefault="00430F0D"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decimal"/>
      <w:suff w:val="nothing"/>
      <w:lvlText w:val="%1．"/>
      <w:lvlJc w:val="left"/>
      <w:pPr>
        <w:ind w:left="0" w:firstLine="400"/>
      </w:pPr>
      <w:rPr>
        <w:rFonts w:hint="default"/>
      </w:rPr>
    </w:lvl>
  </w:abstractNum>
  <w:abstractNum w:abstractNumId="1">
    <w:nsid w:val="00000004"/>
    <w:multiLevelType w:val="singleLevel"/>
    <w:tmpl w:val="00000004"/>
    <w:lvl w:ilvl="0">
      <w:start w:val="1"/>
      <w:numFmt w:val="decimal"/>
      <w:suff w:val="nothing"/>
      <w:lvlText w:val="%1．"/>
      <w:lvlJc w:val="left"/>
      <w:pPr>
        <w:ind w:left="0" w:firstLine="400"/>
      </w:pPr>
      <w:rPr>
        <w:rFonts w:hint="default"/>
      </w:rPr>
    </w:lvl>
  </w:abstractNum>
  <w:abstractNum w:abstractNumId="2">
    <w:nsid w:val="00000005"/>
    <w:multiLevelType w:val="singleLevel"/>
    <w:tmpl w:val="00000005"/>
    <w:lvl w:ilvl="0">
      <w:start w:val="1"/>
      <w:numFmt w:val="decimal"/>
      <w:suff w:val="nothing"/>
      <w:lvlText w:val="%1．"/>
      <w:lvlJc w:val="left"/>
      <w:pPr>
        <w:ind w:left="0" w:firstLine="400"/>
      </w:pPr>
      <w:rPr>
        <w:rFonts w:hint="default"/>
      </w:rPr>
    </w:lvl>
  </w:abstractNum>
  <w:abstractNum w:abstractNumId="3">
    <w:nsid w:val="0000000A"/>
    <w:multiLevelType w:val="singleLevel"/>
    <w:tmpl w:val="0000000A"/>
    <w:lvl w:ilvl="0">
      <w:start w:val="1"/>
      <w:numFmt w:val="decimal"/>
      <w:suff w:val="nothing"/>
      <w:lvlText w:val="%1．"/>
      <w:lvlJc w:val="left"/>
      <w:pPr>
        <w:ind w:left="0" w:firstLine="400"/>
      </w:pPr>
      <w:rPr>
        <w:rFonts w:hint="default"/>
      </w:rPr>
    </w:lvl>
  </w:abstractNum>
  <w:abstractNum w:abstractNumId="4">
    <w:nsid w:val="0000000D"/>
    <w:multiLevelType w:val="singleLevel"/>
    <w:tmpl w:val="0000000D"/>
    <w:lvl w:ilvl="0">
      <w:start w:val="1"/>
      <w:numFmt w:val="decimal"/>
      <w:suff w:val="nothing"/>
      <w:lvlText w:val="%1．"/>
      <w:lvlJc w:val="left"/>
      <w:pPr>
        <w:ind w:left="0" w:firstLine="400"/>
      </w:pPr>
      <w:rPr>
        <w:rFonts w:hint="default"/>
      </w:rPr>
    </w:lvl>
  </w:abstractNum>
  <w:abstractNum w:abstractNumId="5">
    <w:nsid w:val="00000010"/>
    <w:multiLevelType w:val="singleLevel"/>
    <w:tmpl w:val="00000010"/>
    <w:lvl w:ilvl="0">
      <w:start w:val="1"/>
      <w:numFmt w:val="decimal"/>
      <w:suff w:val="nothing"/>
      <w:lvlText w:val="%1．"/>
      <w:lvlJc w:val="left"/>
      <w:pPr>
        <w:ind w:left="0" w:firstLine="400"/>
      </w:pPr>
      <w:rPr>
        <w:rFonts w:hint="default"/>
      </w:rPr>
    </w:lvl>
  </w:abstractNum>
  <w:abstractNum w:abstractNumId="6">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7">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8">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9">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0">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11">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13">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14">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15">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9">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0">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1">
    <w:nsid w:val="79452871"/>
    <w:multiLevelType w:val="singleLevel"/>
    <w:tmpl w:val="79452871"/>
    <w:lvl w:ilvl="0">
      <w:start w:val="3"/>
      <w:numFmt w:val="chineseCounting"/>
      <w:suff w:val="nothing"/>
      <w:lvlText w:val="（%1）"/>
      <w:lvlJc w:val="left"/>
      <w:rPr>
        <w:rFonts w:hint="eastAsia"/>
      </w:rPr>
    </w:lvl>
  </w:abstractNum>
  <w:num w:numId="1">
    <w:abstractNumId w:val="18"/>
  </w:num>
  <w:num w:numId="2">
    <w:abstractNumId w:val="15"/>
  </w:num>
  <w:num w:numId="3">
    <w:abstractNumId w:val="9"/>
  </w:num>
  <w:num w:numId="4">
    <w:abstractNumId w:val="7"/>
  </w:num>
  <w:num w:numId="5">
    <w:abstractNumId w:val="11"/>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9"/>
  </w:num>
  <w:num w:numId="9">
    <w:abstractNumId w:val="8"/>
  </w:num>
  <w:num w:numId="10">
    <w:abstractNumId w:val="13"/>
  </w:num>
  <w:num w:numId="11">
    <w:abstractNumId w:val="6"/>
  </w:num>
  <w:num w:numId="12">
    <w:abstractNumId w:val="14"/>
  </w:num>
  <w:num w:numId="13">
    <w:abstractNumId w:val="20"/>
  </w:num>
  <w:num w:numId="14">
    <w:abstractNumId w:val="16"/>
  </w:num>
  <w:num w:numId="15">
    <w:abstractNumId w:val="10"/>
  </w:num>
  <w:num w:numId="16">
    <w:abstractNumId w:val="3"/>
  </w:num>
  <w:num w:numId="17">
    <w:abstractNumId w:val="4"/>
  </w:num>
  <w:num w:numId="18">
    <w:abstractNumId w:val="5"/>
  </w:num>
  <w:num w:numId="19">
    <w:abstractNumId w:val="2"/>
  </w:num>
  <w:num w:numId="20">
    <w:abstractNumId w:val="0"/>
  </w:num>
  <w:num w:numId="21">
    <w:abstractNumId w:val="1"/>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90318"/>
    <w:rsid w:val="000903A8"/>
    <w:rsid w:val="00092400"/>
    <w:rsid w:val="00092906"/>
    <w:rsid w:val="0009353B"/>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41F2"/>
    <w:rsid w:val="000D514E"/>
    <w:rsid w:val="000D5DE9"/>
    <w:rsid w:val="000E1224"/>
    <w:rsid w:val="000E1521"/>
    <w:rsid w:val="000E273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21654"/>
    <w:rsid w:val="00121CDE"/>
    <w:rsid w:val="001232CD"/>
    <w:rsid w:val="00123611"/>
    <w:rsid w:val="00123BF8"/>
    <w:rsid w:val="001242F7"/>
    <w:rsid w:val="001256ED"/>
    <w:rsid w:val="0012609D"/>
    <w:rsid w:val="001307AA"/>
    <w:rsid w:val="00130AD2"/>
    <w:rsid w:val="0013288C"/>
    <w:rsid w:val="00136F51"/>
    <w:rsid w:val="001411F4"/>
    <w:rsid w:val="00141664"/>
    <w:rsid w:val="00143B4D"/>
    <w:rsid w:val="0014712D"/>
    <w:rsid w:val="00150DE5"/>
    <w:rsid w:val="00151B51"/>
    <w:rsid w:val="001524A8"/>
    <w:rsid w:val="001544ED"/>
    <w:rsid w:val="00155128"/>
    <w:rsid w:val="00156564"/>
    <w:rsid w:val="00161A5D"/>
    <w:rsid w:val="001630A1"/>
    <w:rsid w:val="00163DC6"/>
    <w:rsid w:val="00164FD8"/>
    <w:rsid w:val="00165592"/>
    <w:rsid w:val="00165934"/>
    <w:rsid w:val="001659F0"/>
    <w:rsid w:val="001704C8"/>
    <w:rsid w:val="001707F2"/>
    <w:rsid w:val="001712BA"/>
    <w:rsid w:val="001725A9"/>
    <w:rsid w:val="00173561"/>
    <w:rsid w:val="00173A83"/>
    <w:rsid w:val="00174526"/>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6EF5"/>
    <w:rsid w:val="001A7953"/>
    <w:rsid w:val="001B4B24"/>
    <w:rsid w:val="001B5BEA"/>
    <w:rsid w:val="001C0E64"/>
    <w:rsid w:val="001C1981"/>
    <w:rsid w:val="001C4A2D"/>
    <w:rsid w:val="001C50CC"/>
    <w:rsid w:val="001C7F50"/>
    <w:rsid w:val="001D0EB0"/>
    <w:rsid w:val="001D1850"/>
    <w:rsid w:val="001D249B"/>
    <w:rsid w:val="001D4FB9"/>
    <w:rsid w:val="001D619B"/>
    <w:rsid w:val="001E3387"/>
    <w:rsid w:val="001E3CB7"/>
    <w:rsid w:val="001F10A7"/>
    <w:rsid w:val="001F1AB4"/>
    <w:rsid w:val="001F2B50"/>
    <w:rsid w:val="001F345B"/>
    <w:rsid w:val="001F4AD6"/>
    <w:rsid w:val="001F65EF"/>
    <w:rsid w:val="001F6644"/>
    <w:rsid w:val="001F6DCF"/>
    <w:rsid w:val="0020203B"/>
    <w:rsid w:val="002027E3"/>
    <w:rsid w:val="00206328"/>
    <w:rsid w:val="002113A2"/>
    <w:rsid w:val="00212E26"/>
    <w:rsid w:val="00214D65"/>
    <w:rsid w:val="0021638D"/>
    <w:rsid w:val="00220883"/>
    <w:rsid w:val="002263C6"/>
    <w:rsid w:val="00226A28"/>
    <w:rsid w:val="00226A32"/>
    <w:rsid w:val="00227031"/>
    <w:rsid w:val="00230077"/>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EAE"/>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5148"/>
    <w:rsid w:val="003353C7"/>
    <w:rsid w:val="00337301"/>
    <w:rsid w:val="00340281"/>
    <w:rsid w:val="00340C35"/>
    <w:rsid w:val="003424AE"/>
    <w:rsid w:val="00343849"/>
    <w:rsid w:val="00343957"/>
    <w:rsid w:val="00343E7C"/>
    <w:rsid w:val="0034565D"/>
    <w:rsid w:val="00346F22"/>
    <w:rsid w:val="003473CD"/>
    <w:rsid w:val="0035257E"/>
    <w:rsid w:val="00353610"/>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A4B1D"/>
    <w:rsid w:val="003A4EE6"/>
    <w:rsid w:val="003A55B5"/>
    <w:rsid w:val="003A64CB"/>
    <w:rsid w:val="003A7FEB"/>
    <w:rsid w:val="003B5B90"/>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562"/>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0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9CC"/>
    <w:rsid w:val="00505178"/>
    <w:rsid w:val="00506C8E"/>
    <w:rsid w:val="00506CD1"/>
    <w:rsid w:val="00512ABA"/>
    <w:rsid w:val="005131C3"/>
    <w:rsid w:val="00513A4E"/>
    <w:rsid w:val="005175A0"/>
    <w:rsid w:val="005201BE"/>
    <w:rsid w:val="00523636"/>
    <w:rsid w:val="00524604"/>
    <w:rsid w:val="00524852"/>
    <w:rsid w:val="0052485F"/>
    <w:rsid w:val="00525EE9"/>
    <w:rsid w:val="00526035"/>
    <w:rsid w:val="00526D86"/>
    <w:rsid w:val="0053021A"/>
    <w:rsid w:val="00530B5B"/>
    <w:rsid w:val="00530D50"/>
    <w:rsid w:val="005329BE"/>
    <w:rsid w:val="005334B4"/>
    <w:rsid w:val="005349D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792B"/>
    <w:rsid w:val="005E05E9"/>
    <w:rsid w:val="005E292B"/>
    <w:rsid w:val="005E2966"/>
    <w:rsid w:val="005E6149"/>
    <w:rsid w:val="005E7FF4"/>
    <w:rsid w:val="005F09CC"/>
    <w:rsid w:val="005F15EF"/>
    <w:rsid w:val="005F2890"/>
    <w:rsid w:val="005F297C"/>
    <w:rsid w:val="005F3BAE"/>
    <w:rsid w:val="005F3EB2"/>
    <w:rsid w:val="005F495F"/>
    <w:rsid w:val="005F6E0D"/>
    <w:rsid w:val="006001B2"/>
    <w:rsid w:val="006014DA"/>
    <w:rsid w:val="006038D0"/>
    <w:rsid w:val="00611A86"/>
    <w:rsid w:val="00612BD3"/>
    <w:rsid w:val="00612F42"/>
    <w:rsid w:val="00613AFF"/>
    <w:rsid w:val="00614E81"/>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59A5"/>
    <w:rsid w:val="006C751A"/>
    <w:rsid w:val="006C7624"/>
    <w:rsid w:val="006C7A95"/>
    <w:rsid w:val="006C7FB3"/>
    <w:rsid w:val="006D2F31"/>
    <w:rsid w:val="006D6564"/>
    <w:rsid w:val="006E0CD2"/>
    <w:rsid w:val="006E1997"/>
    <w:rsid w:val="006E203E"/>
    <w:rsid w:val="006E2EB7"/>
    <w:rsid w:val="006E651E"/>
    <w:rsid w:val="006E76A5"/>
    <w:rsid w:val="006F0645"/>
    <w:rsid w:val="006F1700"/>
    <w:rsid w:val="006F239F"/>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37A3"/>
    <w:rsid w:val="007738A0"/>
    <w:rsid w:val="007739DD"/>
    <w:rsid w:val="0077606A"/>
    <w:rsid w:val="007801CD"/>
    <w:rsid w:val="0078146D"/>
    <w:rsid w:val="00781801"/>
    <w:rsid w:val="0078209B"/>
    <w:rsid w:val="00782A8B"/>
    <w:rsid w:val="00783E3F"/>
    <w:rsid w:val="00784C33"/>
    <w:rsid w:val="00787C14"/>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7C1E"/>
    <w:rsid w:val="007B7E26"/>
    <w:rsid w:val="007C1D1B"/>
    <w:rsid w:val="007C1F44"/>
    <w:rsid w:val="007C322E"/>
    <w:rsid w:val="007C6783"/>
    <w:rsid w:val="007D6EC1"/>
    <w:rsid w:val="007D70E9"/>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4C9A"/>
    <w:rsid w:val="008152F1"/>
    <w:rsid w:val="008178BA"/>
    <w:rsid w:val="00821FCA"/>
    <w:rsid w:val="00822A78"/>
    <w:rsid w:val="008233A0"/>
    <w:rsid w:val="0082417D"/>
    <w:rsid w:val="008259FC"/>
    <w:rsid w:val="00832534"/>
    <w:rsid w:val="008343D0"/>
    <w:rsid w:val="00834EDE"/>
    <w:rsid w:val="008367FB"/>
    <w:rsid w:val="00837228"/>
    <w:rsid w:val="00837495"/>
    <w:rsid w:val="00837F06"/>
    <w:rsid w:val="0084340D"/>
    <w:rsid w:val="008444AE"/>
    <w:rsid w:val="00844EE4"/>
    <w:rsid w:val="008465BF"/>
    <w:rsid w:val="0084680C"/>
    <w:rsid w:val="008473BE"/>
    <w:rsid w:val="00847AE8"/>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C92"/>
    <w:rsid w:val="008C4E8A"/>
    <w:rsid w:val="008C6B3D"/>
    <w:rsid w:val="008D0DB5"/>
    <w:rsid w:val="008D2B13"/>
    <w:rsid w:val="008D394D"/>
    <w:rsid w:val="008D4422"/>
    <w:rsid w:val="008D45D9"/>
    <w:rsid w:val="008D640B"/>
    <w:rsid w:val="008E3B38"/>
    <w:rsid w:val="008E3C04"/>
    <w:rsid w:val="008E56E2"/>
    <w:rsid w:val="008E57F5"/>
    <w:rsid w:val="008E626A"/>
    <w:rsid w:val="008E68B5"/>
    <w:rsid w:val="008F35A8"/>
    <w:rsid w:val="008F4B74"/>
    <w:rsid w:val="0090049C"/>
    <w:rsid w:val="009016E3"/>
    <w:rsid w:val="00902527"/>
    <w:rsid w:val="00902FCD"/>
    <w:rsid w:val="0090408E"/>
    <w:rsid w:val="0090766A"/>
    <w:rsid w:val="009111AD"/>
    <w:rsid w:val="00913750"/>
    <w:rsid w:val="00913F09"/>
    <w:rsid w:val="00917496"/>
    <w:rsid w:val="00920DC3"/>
    <w:rsid w:val="0092151E"/>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5C72"/>
    <w:rsid w:val="00977FB6"/>
    <w:rsid w:val="009809F0"/>
    <w:rsid w:val="00980F32"/>
    <w:rsid w:val="00981B21"/>
    <w:rsid w:val="009820A2"/>
    <w:rsid w:val="009829B0"/>
    <w:rsid w:val="0098433A"/>
    <w:rsid w:val="00984AB0"/>
    <w:rsid w:val="00984F44"/>
    <w:rsid w:val="0098544D"/>
    <w:rsid w:val="009861D9"/>
    <w:rsid w:val="00986FAC"/>
    <w:rsid w:val="00987484"/>
    <w:rsid w:val="009908ED"/>
    <w:rsid w:val="00994363"/>
    <w:rsid w:val="00994D53"/>
    <w:rsid w:val="0099688A"/>
    <w:rsid w:val="0099787F"/>
    <w:rsid w:val="009A02C9"/>
    <w:rsid w:val="009A0D32"/>
    <w:rsid w:val="009A15DF"/>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45B4"/>
    <w:rsid w:val="00A251A6"/>
    <w:rsid w:val="00A252F0"/>
    <w:rsid w:val="00A25A4B"/>
    <w:rsid w:val="00A264A9"/>
    <w:rsid w:val="00A26C90"/>
    <w:rsid w:val="00A32FF5"/>
    <w:rsid w:val="00A33163"/>
    <w:rsid w:val="00A33B39"/>
    <w:rsid w:val="00A3561D"/>
    <w:rsid w:val="00A35BC5"/>
    <w:rsid w:val="00A36386"/>
    <w:rsid w:val="00A375AA"/>
    <w:rsid w:val="00A425B4"/>
    <w:rsid w:val="00A440E2"/>
    <w:rsid w:val="00A447A8"/>
    <w:rsid w:val="00A45815"/>
    <w:rsid w:val="00A45FEB"/>
    <w:rsid w:val="00A50A00"/>
    <w:rsid w:val="00A5132F"/>
    <w:rsid w:val="00A5241A"/>
    <w:rsid w:val="00A52EEA"/>
    <w:rsid w:val="00A53C66"/>
    <w:rsid w:val="00A55A0E"/>
    <w:rsid w:val="00A55CB3"/>
    <w:rsid w:val="00A5615D"/>
    <w:rsid w:val="00A57696"/>
    <w:rsid w:val="00A60795"/>
    <w:rsid w:val="00A60AF2"/>
    <w:rsid w:val="00A62455"/>
    <w:rsid w:val="00A63263"/>
    <w:rsid w:val="00A64A0D"/>
    <w:rsid w:val="00A64F8F"/>
    <w:rsid w:val="00A65418"/>
    <w:rsid w:val="00A65AD1"/>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74ED"/>
    <w:rsid w:val="00AC7CD8"/>
    <w:rsid w:val="00AD10DB"/>
    <w:rsid w:val="00AD2015"/>
    <w:rsid w:val="00AD3464"/>
    <w:rsid w:val="00AD4123"/>
    <w:rsid w:val="00AD422E"/>
    <w:rsid w:val="00AE15EA"/>
    <w:rsid w:val="00AE1773"/>
    <w:rsid w:val="00AE2ECF"/>
    <w:rsid w:val="00AE4505"/>
    <w:rsid w:val="00AE509D"/>
    <w:rsid w:val="00AE5C1F"/>
    <w:rsid w:val="00AE7B06"/>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31F81"/>
    <w:rsid w:val="00B32A76"/>
    <w:rsid w:val="00B32C88"/>
    <w:rsid w:val="00B331B2"/>
    <w:rsid w:val="00B37FB0"/>
    <w:rsid w:val="00B4237D"/>
    <w:rsid w:val="00B42656"/>
    <w:rsid w:val="00B42879"/>
    <w:rsid w:val="00B443B4"/>
    <w:rsid w:val="00B45888"/>
    <w:rsid w:val="00B45B15"/>
    <w:rsid w:val="00B45F58"/>
    <w:rsid w:val="00B460B0"/>
    <w:rsid w:val="00B51D96"/>
    <w:rsid w:val="00B53BD7"/>
    <w:rsid w:val="00B55825"/>
    <w:rsid w:val="00B558D2"/>
    <w:rsid w:val="00B56096"/>
    <w:rsid w:val="00B601DA"/>
    <w:rsid w:val="00B63A52"/>
    <w:rsid w:val="00B64CBE"/>
    <w:rsid w:val="00B6637D"/>
    <w:rsid w:val="00B666EF"/>
    <w:rsid w:val="00B671A0"/>
    <w:rsid w:val="00B672EC"/>
    <w:rsid w:val="00B67FB9"/>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4312"/>
    <w:rsid w:val="00C0504F"/>
    <w:rsid w:val="00C054A8"/>
    <w:rsid w:val="00C0765F"/>
    <w:rsid w:val="00C07C56"/>
    <w:rsid w:val="00C12B7B"/>
    <w:rsid w:val="00C12ED3"/>
    <w:rsid w:val="00C137F2"/>
    <w:rsid w:val="00C1421A"/>
    <w:rsid w:val="00C15609"/>
    <w:rsid w:val="00C21C0D"/>
    <w:rsid w:val="00C23D41"/>
    <w:rsid w:val="00C24369"/>
    <w:rsid w:val="00C24668"/>
    <w:rsid w:val="00C258AC"/>
    <w:rsid w:val="00C26AB0"/>
    <w:rsid w:val="00C27942"/>
    <w:rsid w:val="00C337B7"/>
    <w:rsid w:val="00C352E4"/>
    <w:rsid w:val="00C37976"/>
    <w:rsid w:val="00C42C17"/>
    <w:rsid w:val="00C4539B"/>
    <w:rsid w:val="00C4698B"/>
    <w:rsid w:val="00C476FB"/>
    <w:rsid w:val="00C50F43"/>
    <w:rsid w:val="00C52EC6"/>
    <w:rsid w:val="00C53639"/>
    <w:rsid w:val="00C55371"/>
    <w:rsid w:val="00C553EC"/>
    <w:rsid w:val="00C555A4"/>
    <w:rsid w:val="00C55AB7"/>
    <w:rsid w:val="00C55ACC"/>
    <w:rsid w:val="00C6143B"/>
    <w:rsid w:val="00C6329B"/>
    <w:rsid w:val="00C637D6"/>
    <w:rsid w:val="00C6657F"/>
    <w:rsid w:val="00C67013"/>
    <w:rsid w:val="00C6748E"/>
    <w:rsid w:val="00C70482"/>
    <w:rsid w:val="00C720A2"/>
    <w:rsid w:val="00C7230E"/>
    <w:rsid w:val="00C72A5F"/>
    <w:rsid w:val="00C752C5"/>
    <w:rsid w:val="00C842AF"/>
    <w:rsid w:val="00C8474B"/>
    <w:rsid w:val="00C84D0E"/>
    <w:rsid w:val="00C90170"/>
    <w:rsid w:val="00C9227D"/>
    <w:rsid w:val="00C961AD"/>
    <w:rsid w:val="00C96440"/>
    <w:rsid w:val="00C96C44"/>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A9D"/>
    <w:rsid w:val="00D20DB7"/>
    <w:rsid w:val="00D2261A"/>
    <w:rsid w:val="00D22B72"/>
    <w:rsid w:val="00D24498"/>
    <w:rsid w:val="00D25D8C"/>
    <w:rsid w:val="00D260FE"/>
    <w:rsid w:val="00D27C0B"/>
    <w:rsid w:val="00D32B3C"/>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159C"/>
    <w:rsid w:val="00D73247"/>
    <w:rsid w:val="00D7384F"/>
    <w:rsid w:val="00D74C88"/>
    <w:rsid w:val="00D8166A"/>
    <w:rsid w:val="00D8307B"/>
    <w:rsid w:val="00D8458A"/>
    <w:rsid w:val="00D85E94"/>
    <w:rsid w:val="00D872E5"/>
    <w:rsid w:val="00D873D6"/>
    <w:rsid w:val="00D87A4B"/>
    <w:rsid w:val="00D87A82"/>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441"/>
    <w:rsid w:val="00E12E28"/>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FF1"/>
    <w:rsid w:val="00F06646"/>
    <w:rsid w:val="00F0691A"/>
    <w:rsid w:val="00F07FF9"/>
    <w:rsid w:val="00F14FBA"/>
    <w:rsid w:val="00F1570A"/>
    <w:rsid w:val="00F167C1"/>
    <w:rsid w:val="00F1693F"/>
    <w:rsid w:val="00F20A4A"/>
    <w:rsid w:val="00F217C8"/>
    <w:rsid w:val="00F22DB2"/>
    <w:rsid w:val="00F238DF"/>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6DB5"/>
    <w:rsid w:val="00F86E3C"/>
    <w:rsid w:val="00F86E7B"/>
    <w:rsid w:val="00F9117A"/>
    <w:rsid w:val="00F918EF"/>
    <w:rsid w:val="00F92891"/>
    <w:rsid w:val="00F97162"/>
    <w:rsid w:val="00FA16EF"/>
    <w:rsid w:val="00FA2143"/>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796D"/>
    <w:rsid w:val="00FD7DDF"/>
    <w:rsid w:val="00FE2105"/>
    <w:rsid w:val="00FE251C"/>
    <w:rsid w:val="00FE3329"/>
    <w:rsid w:val="00FE4A64"/>
    <w:rsid w:val="00FE573C"/>
    <w:rsid w:val="00FE65E8"/>
    <w:rsid w:val="00FF536E"/>
    <w:rsid w:val="00FF5536"/>
    <w:rsid w:val="00FF59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2BC59C-84FC-40FD-8F3C-05B5737C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64</Pages>
  <Words>4877</Words>
  <Characters>27802</Characters>
  <Application>Microsoft Office Word</Application>
  <DocSecurity>0</DocSecurity>
  <Lines>231</Lines>
  <Paragraphs>65</Paragraphs>
  <ScaleCrop>false</ScaleCrop>
  <Company>MS</Company>
  <LinksUpToDate>false</LinksUpToDate>
  <CharactersWithSpaces>32614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丁亚天</cp:lastModifiedBy>
  <cp:revision>11</cp:revision>
  <dcterms:created xsi:type="dcterms:W3CDTF">2025-01-23T03:21:00Z</dcterms:created>
  <dcterms:modified xsi:type="dcterms:W3CDTF">2025-12-24T07:48:00Z</dcterms:modified>
</cp:coreProperties>
</file>